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94894" w14:textId="093BA333" w:rsidR="00206056" w:rsidRPr="00C42312" w:rsidRDefault="00206056" w:rsidP="00206056">
      <w:pPr>
        <w:pStyle w:val="Heading2"/>
        <w:ind w:left="1004"/>
        <w:jc w:val="right"/>
        <w:rPr>
          <w:rFonts w:ascii="Trebuchet MS" w:hAnsi="Trebuchet MS"/>
          <w:b w:val="0"/>
          <w:bCs/>
          <w:i/>
          <w:iCs/>
          <w:sz w:val="22"/>
          <w:szCs w:val="22"/>
        </w:rPr>
      </w:pPr>
      <w:bookmarkStart w:id="0" w:name="_Toc151369534"/>
      <w:r w:rsidRPr="00C42312">
        <w:rPr>
          <w:rFonts w:ascii="Trebuchet MS" w:hAnsi="Trebuchet MS"/>
          <w:b w:val="0"/>
          <w:bCs/>
          <w:i/>
          <w:iCs/>
          <w:sz w:val="22"/>
          <w:szCs w:val="22"/>
        </w:rPr>
        <w:t xml:space="preserve">Anexa </w:t>
      </w:r>
      <w:bookmarkEnd w:id="0"/>
      <w:r w:rsidR="00A71068">
        <w:rPr>
          <w:rFonts w:ascii="Trebuchet MS" w:hAnsi="Trebuchet MS"/>
          <w:b w:val="0"/>
          <w:bCs/>
          <w:i/>
          <w:iCs/>
          <w:sz w:val="22"/>
          <w:szCs w:val="22"/>
        </w:rPr>
        <w:t>5</w:t>
      </w:r>
      <w:r w:rsidR="00A51952">
        <w:rPr>
          <w:rFonts w:ascii="Trebuchet MS" w:hAnsi="Trebuchet MS"/>
          <w:b w:val="0"/>
          <w:bCs/>
          <w:i/>
          <w:iCs/>
          <w:sz w:val="22"/>
          <w:szCs w:val="22"/>
        </w:rPr>
        <w:t xml:space="preserve"> </w:t>
      </w:r>
      <w:r w:rsidR="0049437F">
        <w:rPr>
          <w:rFonts w:ascii="Trebuchet MS" w:hAnsi="Trebuchet MS"/>
          <w:b w:val="0"/>
          <w:bCs/>
          <w:i/>
          <w:iCs/>
          <w:sz w:val="22"/>
          <w:szCs w:val="22"/>
        </w:rPr>
        <w:t>– Buget oferte</w:t>
      </w:r>
    </w:p>
    <w:p w14:paraId="32723EBE" w14:textId="77777777" w:rsidR="00206056" w:rsidRPr="00C42312" w:rsidRDefault="00206056" w:rsidP="00206056">
      <w:pPr>
        <w:spacing w:before="120" w:after="120"/>
        <w:jc w:val="right"/>
        <w:rPr>
          <w:rFonts w:ascii="Trebuchet MS" w:eastAsia="Trebuchet MS" w:hAnsi="Trebuchet MS" w:cs="Trebuchet MS"/>
          <w:b/>
          <w:iCs/>
        </w:rPr>
      </w:pPr>
    </w:p>
    <w:tbl>
      <w:tblPr>
        <w:tblW w:w="5304" w:type="pct"/>
        <w:tblInd w:w="-426" w:type="dxa"/>
        <w:tblLook w:val="04A0" w:firstRow="1" w:lastRow="0" w:firstColumn="1" w:lastColumn="0" w:noHBand="0" w:noVBand="1"/>
      </w:tblPr>
      <w:tblGrid>
        <w:gridCol w:w="709"/>
        <w:gridCol w:w="4787"/>
        <w:gridCol w:w="1680"/>
        <w:gridCol w:w="639"/>
        <w:gridCol w:w="775"/>
        <w:gridCol w:w="984"/>
        <w:gridCol w:w="829"/>
        <w:gridCol w:w="955"/>
        <w:gridCol w:w="1433"/>
        <w:gridCol w:w="1177"/>
        <w:gridCol w:w="1585"/>
        <w:gridCol w:w="266"/>
      </w:tblGrid>
      <w:tr w:rsidR="00206056" w:rsidRPr="00C42312" w14:paraId="4312A69A" w14:textId="77777777" w:rsidTr="00803366">
        <w:trPr>
          <w:gridAfter w:val="1"/>
          <w:wAfter w:w="84" w:type="pct"/>
          <w:trHeight w:val="285"/>
        </w:trPr>
        <w:tc>
          <w:tcPr>
            <w:tcW w:w="224" w:type="pct"/>
            <w:noWrap/>
            <w:vAlign w:val="bottom"/>
            <w:hideMark/>
          </w:tcPr>
          <w:p w14:paraId="63DDC4DB" w14:textId="77777777" w:rsidR="00206056" w:rsidRPr="00C42312" w:rsidRDefault="00206056" w:rsidP="00C619A4"/>
        </w:tc>
        <w:tc>
          <w:tcPr>
            <w:tcW w:w="3819" w:type="pct"/>
            <w:gridSpan w:val="8"/>
            <w:noWrap/>
            <w:vAlign w:val="bottom"/>
            <w:hideMark/>
          </w:tcPr>
          <w:p w14:paraId="4DD5EA7D" w14:textId="77777777" w:rsidR="00206056" w:rsidRPr="00C42312" w:rsidRDefault="00206056" w:rsidP="00C619A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val="en-US"/>
              </w:rPr>
            </w:pPr>
            <w:r w:rsidRPr="00C42312">
              <w:rPr>
                <w:rFonts w:eastAsia="Times New Roman"/>
                <w:color w:val="000000"/>
                <w:sz w:val="28"/>
                <w:szCs w:val="28"/>
                <w:lang w:val="en-US"/>
              </w:rPr>
              <w:t>BUGET DEFALCAT</w:t>
            </w:r>
          </w:p>
        </w:tc>
        <w:tc>
          <w:tcPr>
            <w:tcW w:w="372" w:type="pct"/>
            <w:noWrap/>
            <w:vAlign w:val="bottom"/>
            <w:hideMark/>
          </w:tcPr>
          <w:p w14:paraId="22918A97" w14:textId="77777777" w:rsidR="00206056" w:rsidRPr="00C42312" w:rsidRDefault="00206056" w:rsidP="00C619A4">
            <w:pPr>
              <w:rPr>
                <w:rFonts w:eastAsia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501" w:type="pct"/>
            <w:noWrap/>
            <w:vAlign w:val="bottom"/>
            <w:hideMark/>
          </w:tcPr>
          <w:p w14:paraId="447E79C7" w14:textId="77777777" w:rsidR="00206056" w:rsidRPr="00C42312" w:rsidRDefault="00206056" w:rsidP="00C619A4">
            <w:pPr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206056" w:rsidRPr="00C42312" w14:paraId="70352DA6" w14:textId="77777777" w:rsidTr="00803366">
        <w:trPr>
          <w:gridAfter w:val="1"/>
          <w:wAfter w:w="84" w:type="pct"/>
          <w:trHeight w:val="285"/>
        </w:trPr>
        <w:tc>
          <w:tcPr>
            <w:tcW w:w="224" w:type="pct"/>
            <w:noWrap/>
            <w:vAlign w:val="bottom"/>
            <w:hideMark/>
          </w:tcPr>
          <w:p w14:paraId="3D8E3D95" w14:textId="77777777" w:rsidR="00206056" w:rsidRPr="00C42312" w:rsidRDefault="00206056" w:rsidP="00C619A4"/>
        </w:tc>
        <w:tc>
          <w:tcPr>
            <w:tcW w:w="3819" w:type="pct"/>
            <w:gridSpan w:val="8"/>
            <w:noWrap/>
            <w:vAlign w:val="bottom"/>
            <w:hideMark/>
          </w:tcPr>
          <w:p w14:paraId="14DD5C97" w14:textId="77777777" w:rsidR="00206056" w:rsidRPr="00C42312" w:rsidRDefault="00206056" w:rsidP="00C619A4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it-IT"/>
              </w:rPr>
            </w:pPr>
            <w:r w:rsidRPr="00C42312">
              <w:rPr>
                <w:rFonts w:eastAsia="Times New Roman"/>
                <w:color w:val="000000"/>
                <w:lang w:val="it-IT"/>
              </w:rPr>
              <w:t>pe fiecare cheltuiala - pentru verificare rezonabilitate preturi</w:t>
            </w:r>
          </w:p>
        </w:tc>
        <w:tc>
          <w:tcPr>
            <w:tcW w:w="372" w:type="pct"/>
            <w:noWrap/>
            <w:vAlign w:val="bottom"/>
            <w:hideMark/>
          </w:tcPr>
          <w:p w14:paraId="0B35D012" w14:textId="77777777" w:rsidR="00206056" w:rsidRPr="00C42312" w:rsidRDefault="00206056" w:rsidP="00C619A4">
            <w:pPr>
              <w:rPr>
                <w:rFonts w:eastAsia="Times New Roman"/>
                <w:color w:val="000000"/>
                <w:lang w:val="it-IT"/>
              </w:rPr>
            </w:pPr>
          </w:p>
        </w:tc>
        <w:tc>
          <w:tcPr>
            <w:tcW w:w="501" w:type="pct"/>
            <w:noWrap/>
            <w:vAlign w:val="bottom"/>
            <w:hideMark/>
          </w:tcPr>
          <w:p w14:paraId="2A7BF365" w14:textId="77777777" w:rsidR="00206056" w:rsidRPr="00C42312" w:rsidRDefault="00206056" w:rsidP="00C619A4">
            <w:pPr>
              <w:spacing w:after="0"/>
              <w:rPr>
                <w:sz w:val="20"/>
                <w:szCs w:val="20"/>
                <w:lang w:val="it-IT"/>
              </w:rPr>
            </w:pPr>
          </w:p>
        </w:tc>
      </w:tr>
      <w:tr w:rsidR="00206056" w:rsidRPr="00C42312" w14:paraId="71F9716D" w14:textId="77777777" w:rsidTr="00803366">
        <w:trPr>
          <w:gridAfter w:val="1"/>
          <w:wAfter w:w="84" w:type="pct"/>
          <w:trHeight w:val="285"/>
        </w:trPr>
        <w:tc>
          <w:tcPr>
            <w:tcW w:w="224" w:type="pct"/>
            <w:noWrap/>
            <w:vAlign w:val="bottom"/>
            <w:hideMark/>
          </w:tcPr>
          <w:p w14:paraId="43252FD7" w14:textId="77777777" w:rsidR="00206056" w:rsidRPr="00C42312" w:rsidRDefault="00206056" w:rsidP="00C619A4"/>
        </w:tc>
        <w:tc>
          <w:tcPr>
            <w:tcW w:w="1513" w:type="pct"/>
            <w:noWrap/>
            <w:vAlign w:val="bottom"/>
            <w:hideMark/>
          </w:tcPr>
          <w:p w14:paraId="04A932BC" w14:textId="77777777" w:rsidR="00206056" w:rsidRPr="00C42312" w:rsidRDefault="00206056" w:rsidP="00C619A4">
            <w:pPr>
              <w:spacing w:after="0"/>
              <w:rPr>
                <w:sz w:val="20"/>
                <w:szCs w:val="20"/>
                <w:lang w:val="it-IT"/>
              </w:rPr>
            </w:pPr>
          </w:p>
        </w:tc>
        <w:tc>
          <w:tcPr>
            <w:tcW w:w="531" w:type="pct"/>
            <w:noWrap/>
            <w:vAlign w:val="bottom"/>
            <w:hideMark/>
          </w:tcPr>
          <w:p w14:paraId="6A0C11CA" w14:textId="77777777" w:rsidR="00206056" w:rsidRPr="00C42312" w:rsidRDefault="00206056" w:rsidP="00C619A4">
            <w:pPr>
              <w:spacing w:after="0"/>
              <w:rPr>
                <w:sz w:val="20"/>
                <w:szCs w:val="20"/>
                <w:lang w:val="it-IT"/>
              </w:rPr>
            </w:pPr>
          </w:p>
        </w:tc>
        <w:tc>
          <w:tcPr>
            <w:tcW w:w="202" w:type="pct"/>
            <w:noWrap/>
            <w:vAlign w:val="bottom"/>
            <w:hideMark/>
          </w:tcPr>
          <w:p w14:paraId="6C1354C3" w14:textId="77777777" w:rsidR="00206056" w:rsidRPr="00C42312" w:rsidRDefault="00206056" w:rsidP="00C619A4">
            <w:pPr>
              <w:spacing w:after="0"/>
              <w:rPr>
                <w:sz w:val="20"/>
                <w:szCs w:val="20"/>
                <w:lang w:val="it-IT"/>
              </w:rPr>
            </w:pPr>
          </w:p>
        </w:tc>
        <w:tc>
          <w:tcPr>
            <w:tcW w:w="245" w:type="pct"/>
            <w:noWrap/>
            <w:vAlign w:val="bottom"/>
            <w:hideMark/>
          </w:tcPr>
          <w:p w14:paraId="3CA7A9A3" w14:textId="77777777" w:rsidR="00206056" w:rsidRPr="00C42312" w:rsidRDefault="00206056" w:rsidP="00C619A4">
            <w:pPr>
              <w:spacing w:after="0"/>
              <w:rPr>
                <w:sz w:val="20"/>
                <w:szCs w:val="20"/>
                <w:lang w:val="it-IT"/>
              </w:rPr>
            </w:pPr>
          </w:p>
        </w:tc>
        <w:tc>
          <w:tcPr>
            <w:tcW w:w="311" w:type="pct"/>
            <w:noWrap/>
            <w:vAlign w:val="bottom"/>
            <w:hideMark/>
          </w:tcPr>
          <w:p w14:paraId="0723A22B" w14:textId="77777777" w:rsidR="00206056" w:rsidRPr="00C42312" w:rsidRDefault="00206056" w:rsidP="00C619A4">
            <w:pPr>
              <w:spacing w:after="0"/>
              <w:rPr>
                <w:sz w:val="20"/>
                <w:szCs w:val="20"/>
                <w:lang w:val="it-IT"/>
              </w:rPr>
            </w:pPr>
          </w:p>
        </w:tc>
        <w:tc>
          <w:tcPr>
            <w:tcW w:w="262" w:type="pct"/>
            <w:noWrap/>
            <w:vAlign w:val="bottom"/>
            <w:hideMark/>
          </w:tcPr>
          <w:p w14:paraId="7D10F7D3" w14:textId="77777777" w:rsidR="00206056" w:rsidRPr="00C42312" w:rsidRDefault="00206056" w:rsidP="00C619A4">
            <w:pPr>
              <w:spacing w:after="0"/>
              <w:rPr>
                <w:sz w:val="20"/>
                <w:szCs w:val="20"/>
                <w:lang w:val="it-IT"/>
              </w:rPr>
            </w:pPr>
          </w:p>
        </w:tc>
        <w:tc>
          <w:tcPr>
            <w:tcW w:w="302" w:type="pct"/>
            <w:noWrap/>
            <w:vAlign w:val="bottom"/>
            <w:hideMark/>
          </w:tcPr>
          <w:p w14:paraId="0F00604D" w14:textId="77777777" w:rsidR="00206056" w:rsidRPr="00C42312" w:rsidRDefault="00206056" w:rsidP="00C619A4">
            <w:pPr>
              <w:spacing w:after="0"/>
              <w:rPr>
                <w:sz w:val="20"/>
                <w:szCs w:val="20"/>
                <w:lang w:val="it-IT"/>
              </w:rPr>
            </w:pPr>
          </w:p>
        </w:tc>
        <w:tc>
          <w:tcPr>
            <w:tcW w:w="453" w:type="pct"/>
            <w:noWrap/>
            <w:vAlign w:val="bottom"/>
            <w:hideMark/>
          </w:tcPr>
          <w:p w14:paraId="1C7B2D30" w14:textId="77777777" w:rsidR="00206056" w:rsidRPr="00C42312" w:rsidRDefault="00206056" w:rsidP="00C619A4">
            <w:pPr>
              <w:spacing w:after="0"/>
              <w:rPr>
                <w:sz w:val="20"/>
                <w:szCs w:val="20"/>
                <w:lang w:val="it-IT"/>
              </w:rPr>
            </w:pPr>
          </w:p>
        </w:tc>
        <w:tc>
          <w:tcPr>
            <w:tcW w:w="372" w:type="pct"/>
            <w:noWrap/>
            <w:vAlign w:val="bottom"/>
            <w:hideMark/>
          </w:tcPr>
          <w:p w14:paraId="3C813B4B" w14:textId="77777777" w:rsidR="00206056" w:rsidRPr="00C42312" w:rsidRDefault="00206056" w:rsidP="00C619A4">
            <w:pPr>
              <w:spacing w:after="0"/>
              <w:rPr>
                <w:sz w:val="20"/>
                <w:szCs w:val="20"/>
                <w:lang w:val="it-IT"/>
              </w:rPr>
            </w:pPr>
          </w:p>
        </w:tc>
        <w:tc>
          <w:tcPr>
            <w:tcW w:w="501" w:type="pct"/>
            <w:noWrap/>
            <w:vAlign w:val="bottom"/>
            <w:hideMark/>
          </w:tcPr>
          <w:p w14:paraId="44CC7035" w14:textId="77777777" w:rsidR="00206056" w:rsidRPr="00C42312" w:rsidRDefault="00206056" w:rsidP="00C619A4">
            <w:pPr>
              <w:spacing w:after="0"/>
              <w:rPr>
                <w:sz w:val="20"/>
                <w:szCs w:val="20"/>
                <w:lang w:val="it-IT"/>
              </w:rPr>
            </w:pPr>
          </w:p>
        </w:tc>
      </w:tr>
      <w:tr w:rsidR="00206056" w:rsidRPr="00FC7A3D" w14:paraId="63E0785E" w14:textId="77777777" w:rsidTr="00803366">
        <w:trPr>
          <w:gridAfter w:val="1"/>
          <w:wAfter w:w="84" w:type="pct"/>
          <w:trHeight w:val="450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14A14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Nr. </w:t>
            </w:r>
            <w:proofErr w:type="spellStart"/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  <w:t>Crt</w:t>
            </w:r>
            <w:proofErr w:type="spellEnd"/>
          </w:p>
        </w:tc>
        <w:tc>
          <w:tcPr>
            <w:tcW w:w="1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38EE6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  <w:t>CATEGORII DE CHELTUIELI</w:t>
            </w: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  <w:br/>
              <w:t>ELIGIBILE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DD8C8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  <w:t>UM</w:t>
            </w:r>
          </w:p>
        </w:tc>
        <w:tc>
          <w:tcPr>
            <w:tcW w:w="4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25895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  <w:t>Denumire</w:t>
            </w:r>
            <w:proofErr w:type="spellEnd"/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  <w:t>achizitie</w:t>
            </w:r>
            <w:proofErr w:type="spellEnd"/>
          </w:p>
        </w:tc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D237E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Pret </w:t>
            </w:r>
            <w:proofErr w:type="spellStart"/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  <w:t>unitar</w:t>
            </w:r>
            <w:proofErr w:type="spellEnd"/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79109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gramStart"/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  <w:t>Cant</w:t>
            </w:r>
            <w:proofErr w:type="gramEnd"/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3CE34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A62C2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Val. totala eligibilă incl. TVA (Lei) *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B52FE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  <w:t>Valoare</w:t>
            </w:r>
            <w:proofErr w:type="spellEnd"/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TVA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B9BB1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Rata cofinantare functie de regiune / solicitant</w:t>
            </w:r>
          </w:p>
        </w:tc>
      </w:tr>
      <w:tr w:rsidR="00206056" w:rsidRPr="00FC7A3D" w14:paraId="2554960D" w14:textId="77777777" w:rsidTr="00803366">
        <w:trPr>
          <w:trHeight w:val="1440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6884A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75188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F8F4B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9159F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F6BD3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8492F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C4726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243B1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B8A55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6BF16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84" w:type="pct"/>
            <w:noWrap/>
            <w:vAlign w:val="bottom"/>
            <w:hideMark/>
          </w:tcPr>
          <w:p w14:paraId="6CCD9185" w14:textId="77777777" w:rsidR="00206056" w:rsidRPr="00385FF2" w:rsidRDefault="00206056" w:rsidP="00C619A4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06056" w:rsidRPr="00FC7A3D" w14:paraId="5CAA689B" w14:textId="77777777" w:rsidTr="00803366">
        <w:trPr>
          <w:trHeight w:val="28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0D3894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406706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BD222E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D4FFBF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6435B3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6D0E62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CDB745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  <w:t>6=4*5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FC9A98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C3B2D3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B0414A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84" w:type="pct"/>
            <w:vAlign w:val="center"/>
            <w:hideMark/>
          </w:tcPr>
          <w:p w14:paraId="32C57871" w14:textId="77777777" w:rsidR="00206056" w:rsidRPr="00385FF2" w:rsidRDefault="00206056" w:rsidP="00C619A4">
            <w:pPr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206056" w:rsidRPr="00FC7A3D" w14:paraId="3DC18B68" w14:textId="77777777" w:rsidTr="00803366">
        <w:trPr>
          <w:trHeight w:val="57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07BEF2F" w14:textId="7EFD4DB1" w:rsidR="00206056" w:rsidRPr="00385FF2" w:rsidRDefault="00206056" w:rsidP="00C619A4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D938EA0" w14:textId="687176C1" w:rsidR="00206056" w:rsidRPr="00385FF2" w:rsidRDefault="00803366" w:rsidP="00C619A4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803366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Costurile investiţiilor în active corporale şi necorporale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20D384F1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D9FCBEB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265EE352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21437877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34711F22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2C43424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C112C48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9DCB2E0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84" w:type="pct"/>
            <w:vAlign w:val="center"/>
            <w:hideMark/>
          </w:tcPr>
          <w:p w14:paraId="52C72ACB" w14:textId="77777777" w:rsidR="00206056" w:rsidRPr="00385FF2" w:rsidRDefault="00206056" w:rsidP="00C619A4">
            <w:pPr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206056" w:rsidRPr="00FC7A3D" w14:paraId="52523124" w14:textId="77777777" w:rsidTr="00803366">
        <w:trPr>
          <w:trHeight w:val="285"/>
        </w:trPr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DF092" w14:textId="569A68E0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2D812" w14:textId="0AFF4B6D" w:rsidR="00206056" w:rsidRPr="00803366" w:rsidRDefault="00803366" w:rsidP="00C619A4">
            <w:pPr>
              <w:spacing w:after="0" w:line="240" w:lineRule="auto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803366">
              <w:rPr>
                <w:rFonts w:ascii="Trebuchet MS" w:hAnsi="Trebuchet MS" w:cstheme="minorHAnsi"/>
                <w:i/>
                <w:iCs/>
                <w:sz w:val="20"/>
                <w:szCs w:val="20"/>
              </w:rPr>
              <w:t>Achiziţionarea</w:t>
            </w:r>
            <w:proofErr w:type="spellEnd"/>
            <w:r w:rsidRPr="00803366">
              <w:rPr>
                <w:rFonts w:ascii="Trebuchet MS" w:hAnsi="Trebuchet MS" w:cstheme="minorHAnsi"/>
                <w:i/>
                <w:iCs/>
                <w:sz w:val="20"/>
                <w:szCs w:val="20"/>
              </w:rPr>
              <w:t xml:space="preserve"> de echipamente TIC </w:t>
            </w:r>
            <w:proofErr w:type="spellStart"/>
            <w:r w:rsidRPr="00803366">
              <w:rPr>
                <w:rFonts w:ascii="Trebuchet MS" w:hAnsi="Trebuchet MS" w:cstheme="minorHAnsi"/>
                <w:i/>
                <w:iCs/>
                <w:sz w:val="20"/>
                <w:szCs w:val="20"/>
              </w:rPr>
              <w:t>şi</w:t>
            </w:r>
            <w:proofErr w:type="spellEnd"/>
            <w:r w:rsidRPr="00803366">
              <w:rPr>
                <w:rFonts w:ascii="Trebuchet MS" w:hAnsi="Trebuchet MS" w:cstheme="minorHAnsi"/>
                <w:i/>
                <w:iCs/>
                <w:sz w:val="20"/>
                <w:szCs w:val="20"/>
              </w:rPr>
              <w:t xml:space="preserve"> a altor dispozitive aferente (inclusiv cheltuieli cu servicii  de instalare, configurare, testare, integrare, punere în </w:t>
            </w:r>
            <w:proofErr w:type="spellStart"/>
            <w:r w:rsidRPr="00803366">
              <w:rPr>
                <w:rFonts w:ascii="Trebuchet MS" w:hAnsi="Trebuchet MS" w:cstheme="minorHAnsi"/>
                <w:i/>
                <w:iCs/>
                <w:sz w:val="20"/>
                <w:szCs w:val="20"/>
              </w:rPr>
              <w:t>funcţiune</w:t>
            </w:r>
            <w:proofErr w:type="spellEnd"/>
            <w:r w:rsidRPr="00803366">
              <w:rPr>
                <w:rFonts w:ascii="Trebuchet MS" w:hAnsi="Trebuchet MS" w:cstheme="minorHAns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5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80BDF" w14:textId="7FBB537B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C41FB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BF719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36DC5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709C9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F6186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D3509" w14:textId="72A9A5B0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86E90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6716A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84" w:type="pct"/>
            <w:vAlign w:val="center"/>
            <w:hideMark/>
          </w:tcPr>
          <w:p w14:paraId="5DF9C6F3" w14:textId="77777777" w:rsidR="00206056" w:rsidRPr="00385FF2" w:rsidRDefault="00206056" w:rsidP="00C619A4">
            <w:pPr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it-IT"/>
              </w:rPr>
            </w:pPr>
          </w:p>
        </w:tc>
      </w:tr>
      <w:tr w:rsidR="00206056" w:rsidRPr="00FC7A3D" w14:paraId="0E43A054" w14:textId="77777777" w:rsidTr="00803366">
        <w:trPr>
          <w:trHeight w:val="285"/>
        </w:trPr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41C41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5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CABDB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9938D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E5B65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4FCFE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A8B2B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9C3DF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BEDEB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33B25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0CE0F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E0A8F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4" w:type="pct"/>
            <w:vAlign w:val="center"/>
            <w:hideMark/>
          </w:tcPr>
          <w:p w14:paraId="71380C7A" w14:textId="77777777" w:rsidR="00206056" w:rsidRPr="00385FF2" w:rsidRDefault="00206056" w:rsidP="00C619A4">
            <w:pPr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</w:tr>
      <w:tr w:rsidR="00206056" w:rsidRPr="00FC7A3D" w14:paraId="4B77A0B6" w14:textId="77777777" w:rsidTr="00803366">
        <w:trPr>
          <w:trHeight w:val="285"/>
        </w:trPr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81AB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D5E14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F00C2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CBDA2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3E1AB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533AA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BD2BB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01ED5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BB57B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E234B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CFEDD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4" w:type="pct"/>
            <w:vAlign w:val="center"/>
            <w:hideMark/>
          </w:tcPr>
          <w:p w14:paraId="504A3F9F" w14:textId="77777777" w:rsidR="00206056" w:rsidRPr="00385FF2" w:rsidRDefault="00206056" w:rsidP="00C619A4">
            <w:pPr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</w:tr>
      <w:tr w:rsidR="00206056" w:rsidRPr="00FC7A3D" w14:paraId="66656F86" w14:textId="77777777" w:rsidTr="00803366">
        <w:trPr>
          <w:trHeight w:val="285"/>
        </w:trPr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D39D0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FB647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BA33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432C2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C1C76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CA87E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8CA81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DA3D0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21A3D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54810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A669B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4" w:type="pct"/>
            <w:vAlign w:val="center"/>
            <w:hideMark/>
          </w:tcPr>
          <w:p w14:paraId="45AF0526" w14:textId="77777777" w:rsidR="00206056" w:rsidRPr="00385FF2" w:rsidRDefault="00206056" w:rsidP="00C619A4">
            <w:pPr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</w:tr>
      <w:tr w:rsidR="00206056" w:rsidRPr="00FC7A3D" w14:paraId="534032BF" w14:textId="77777777" w:rsidTr="00803366">
        <w:trPr>
          <w:trHeight w:val="285"/>
        </w:trPr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45706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B57DE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6E5EB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F5564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BC22F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54B48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5EA91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47540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2D10B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A8710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C3227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4" w:type="pct"/>
            <w:vAlign w:val="center"/>
            <w:hideMark/>
          </w:tcPr>
          <w:p w14:paraId="61ECC4A1" w14:textId="77777777" w:rsidR="00206056" w:rsidRPr="00385FF2" w:rsidRDefault="00206056" w:rsidP="00C619A4">
            <w:pPr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</w:tr>
      <w:tr w:rsidR="00206056" w:rsidRPr="00FC7A3D" w14:paraId="0DFB175B" w14:textId="77777777" w:rsidTr="00803366">
        <w:trPr>
          <w:trHeight w:val="285"/>
        </w:trPr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B68E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35861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23F33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F900C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F467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DD74D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9948A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45DBA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CA27B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21078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E7F85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4" w:type="pct"/>
            <w:vAlign w:val="center"/>
            <w:hideMark/>
          </w:tcPr>
          <w:p w14:paraId="7F9EE66E" w14:textId="77777777" w:rsidR="00206056" w:rsidRPr="00385FF2" w:rsidRDefault="00206056" w:rsidP="00C619A4">
            <w:pPr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</w:tr>
      <w:tr w:rsidR="00206056" w:rsidRPr="00FC7A3D" w14:paraId="6128A7C9" w14:textId="77777777" w:rsidTr="00803366">
        <w:trPr>
          <w:trHeight w:val="285"/>
        </w:trPr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A83E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2367A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CC26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4A1DF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2E092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E24D8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84A35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3C7FE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C34F7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8AB78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6D5DC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4" w:type="pct"/>
            <w:vAlign w:val="center"/>
            <w:hideMark/>
          </w:tcPr>
          <w:p w14:paraId="65574CC2" w14:textId="77777777" w:rsidR="00206056" w:rsidRPr="00385FF2" w:rsidRDefault="00206056" w:rsidP="00C619A4">
            <w:pPr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</w:tr>
      <w:tr w:rsidR="00206056" w:rsidRPr="00FC7A3D" w14:paraId="0F34CDFA" w14:textId="77777777" w:rsidTr="00803366">
        <w:trPr>
          <w:trHeight w:val="285"/>
        </w:trPr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9A6C7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01B8D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DC26A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866AC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7D298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6B94E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FC5FF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B9E42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2FC8E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F9E5D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B3A44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4" w:type="pct"/>
            <w:vAlign w:val="center"/>
            <w:hideMark/>
          </w:tcPr>
          <w:p w14:paraId="20C70C6F" w14:textId="77777777" w:rsidR="00206056" w:rsidRPr="00385FF2" w:rsidRDefault="00206056" w:rsidP="00C619A4">
            <w:pPr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</w:tr>
      <w:tr w:rsidR="00206056" w:rsidRPr="00FC7A3D" w14:paraId="51F22BB0" w14:textId="77777777" w:rsidTr="00803366">
        <w:trPr>
          <w:trHeight w:val="285"/>
        </w:trPr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EA684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706B8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9A8EB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24AC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n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5CA80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67F8A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D8AD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05551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5D08E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EA00C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E9246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4" w:type="pct"/>
            <w:vAlign w:val="center"/>
            <w:hideMark/>
          </w:tcPr>
          <w:p w14:paraId="52CE5DD2" w14:textId="77777777" w:rsidR="00206056" w:rsidRPr="00385FF2" w:rsidRDefault="00206056" w:rsidP="00C619A4">
            <w:pPr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</w:tr>
      <w:tr w:rsidR="00206056" w:rsidRPr="00FC7A3D" w14:paraId="6AB6F695" w14:textId="77777777" w:rsidTr="00803366">
        <w:trPr>
          <w:trHeight w:val="960"/>
        </w:trPr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7526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00AD9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CEAB8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55E0C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5DDF4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0D38C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09001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150A6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FEBCA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650D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24DD6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4" w:type="pct"/>
            <w:vAlign w:val="center"/>
            <w:hideMark/>
          </w:tcPr>
          <w:p w14:paraId="7270C15D" w14:textId="77777777" w:rsidR="00206056" w:rsidRPr="00385FF2" w:rsidRDefault="00206056" w:rsidP="00C619A4">
            <w:pPr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</w:tr>
      <w:tr w:rsidR="00206056" w:rsidRPr="00FC7A3D" w14:paraId="40A1713B" w14:textId="77777777" w:rsidTr="00803366">
        <w:trPr>
          <w:trHeight w:val="136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81E9E41" w14:textId="44F44BD0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19A9DB36" w14:textId="382079CD" w:rsidR="00206056" w:rsidRPr="00385FF2" w:rsidRDefault="00803366" w:rsidP="00C619A4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7C684B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Cheltuieli aferente echipei interne de proiect (management de proiect </w:t>
            </w:r>
            <w:proofErr w:type="spellStart"/>
            <w:r w:rsidRPr="007C684B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şi</w:t>
            </w:r>
            <w:proofErr w:type="spellEnd"/>
            <w:r w:rsidRPr="007C684B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 echipa de implementare</w:t>
            </w: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44B77EB" w14:textId="507E9669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E4428EA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17E2A234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C756ED8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02A3905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1EDA6C08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3C6F2215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0E7B5BCB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2D7D3E42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84" w:type="pct"/>
            <w:vAlign w:val="center"/>
            <w:hideMark/>
          </w:tcPr>
          <w:p w14:paraId="38CA36B4" w14:textId="77777777" w:rsidR="00206056" w:rsidRPr="00385FF2" w:rsidRDefault="00206056" w:rsidP="00C619A4">
            <w:pPr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206056" w:rsidRPr="00FC7A3D" w14:paraId="0644E485" w14:textId="77777777" w:rsidTr="00803366">
        <w:trPr>
          <w:trHeight w:val="136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1B61C" w14:textId="6B0D48D2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40332" w14:textId="7735BA1E" w:rsidR="00206056" w:rsidRPr="00803366" w:rsidRDefault="00803366" w:rsidP="00C619A4">
            <w:pPr>
              <w:spacing w:after="0" w:line="240" w:lineRule="auto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it-IT"/>
              </w:rPr>
            </w:pPr>
            <w:proofErr w:type="spellStart"/>
            <w:r w:rsidRPr="00803366">
              <w:rPr>
                <w:rFonts w:ascii="Trebuchet MS" w:hAnsi="Trebuchet MS" w:cstheme="minorHAnsi"/>
                <w:i/>
                <w:iCs/>
                <w:sz w:val="20"/>
                <w:szCs w:val="20"/>
              </w:rPr>
              <w:t>Achiziţia</w:t>
            </w:r>
            <w:proofErr w:type="spellEnd"/>
            <w:r w:rsidRPr="00803366">
              <w:rPr>
                <w:rFonts w:ascii="Trebuchet MS" w:hAnsi="Trebuchet MS" w:cstheme="minorHAnsi"/>
                <w:i/>
                <w:iCs/>
                <w:sz w:val="20"/>
                <w:szCs w:val="20"/>
              </w:rPr>
              <w:t xml:space="preserve"> de echipamente TIC – numai pentru echipa internă de management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B89C0" w14:textId="235D1662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07CDE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31CA0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E0701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FAC40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FC287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6A67D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DBD0A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9E1E0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4" w:type="pct"/>
            <w:vAlign w:val="center"/>
            <w:hideMark/>
          </w:tcPr>
          <w:p w14:paraId="79CB45E2" w14:textId="77777777" w:rsidR="00206056" w:rsidRPr="00385FF2" w:rsidRDefault="00206056" w:rsidP="00C619A4">
            <w:pPr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</w:tr>
      <w:tr w:rsidR="00206056" w:rsidRPr="00FC7A3D" w14:paraId="0CAB21A1" w14:textId="77777777" w:rsidTr="00803366">
        <w:trPr>
          <w:trHeight w:val="136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BFF67B5" w14:textId="77AF8D75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303A56BC" w14:textId="54ADA0AB" w:rsidR="00206056" w:rsidRPr="00385FF2" w:rsidRDefault="00803366" w:rsidP="00C619A4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7C684B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Servicii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491E24D1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24773A72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0D09FD0F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533DF387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0AB45C09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443B7E84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39715F1A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4D5A376B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190CEEF2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84" w:type="pct"/>
            <w:vAlign w:val="center"/>
            <w:hideMark/>
          </w:tcPr>
          <w:p w14:paraId="2037830C" w14:textId="77777777" w:rsidR="00206056" w:rsidRPr="00385FF2" w:rsidRDefault="00206056" w:rsidP="00C619A4">
            <w:pPr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206056" w:rsidRPr="00FC7A3D" w14:paraId="4C67D3C8" w14:textId="77777777" w:rsidTr="00CD2F4F">
        <w:trPr>
          <w:trHeight w:val="285"/>
        </w:trPr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5CECB" w14:textId="219EC04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0927" w14:textId="08CFA994" w:rsidR="00206056" w:rsidRPr="00385FF2" w:rsidRDefault="00803366" w:rsidP="00C619A4">
            <w:pPr>
              <w:spacing w:after="0" w:line="240" w:lineRule="auto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it-IT"/>
              </w:rPr>
            </w:pPr>
            <w:r w:rsidRPr="00803366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it-IT"/>
              </w:rPr>
              <w:t>Cheltuieli pentru digitalizarea obiectivelor</w:t>
            </w:r>
          </w:p>
        </w:tc>
        <w:tc>
          <w:tcPr>
            <w:tcW w:w="5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AFAFA" w14:textId="45307815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B328B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EE3B9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31943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CC5C8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C4419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D66FE" w14:textId="7B8A1C2A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51E66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C201F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4" w:type="pct"/>
            <w:vAlign w:val="center"/>
            <w:hideMark/>
          </w:tcPr>
          <w:p w14:paraId="306922C6" w14:textId="77777777" w:rsidR="00206056" w:rsidRPr="00385FF2" w:rsidRDefault="00206056" w:rsidP="00C619A4">
            <w:pPr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</w:tr>
      <w:tr w:rsidR="00206056" w:rsidRPr="00FC7A3D" w14:paraId="2D59D7E2" w14:textId="77777777" w:rsidTr="00CD2F4F">
        <w:trPr>
          <w:trHeight w:val="285"/>
        </w:trPr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46EEE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0810B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36202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3A67D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6F95A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8D9EB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FF9D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6EB72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36436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81F65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92CDF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4" w:type="pct"/>
            <w:vAlign w:val="center"/>
            <w:hideMark/>
          </w:tcPr>
          <w:p w14:paraId="26EB5648" w14:textId="77777777" w:rsidR="00206056" w:rsidRPr="00385FF2" w:rsidRDefault="00206056" w:rsidP="00C619A4">
            <w:pPr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</w:tr>
      <w:tr w:rsidR="00206056" w:rsidRPr="00FC7A3D" w14:paraId="613AB07F" w14:textId="77777777" w:rsidTr="00CD2F4F">
        <w:trPr>
          <w:trHeight w:val="285"/>
        </w:trPr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BB6C4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F69D9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C9234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1D610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E29B7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2F55F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C1794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148FA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99236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AF0F8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B1B48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4" w:type="pct"/>
            <w:vAlign w:val="center"/>
            <w:hideMark/>
          </w:tcPr>
          <w:p w14:paraId="6752740B" w14:textId="77777777" w:rsidR="00206056" w:rsidRPr="00385FF2" w:rsidRDefault="00206056" w:rsidP="00C619A4">
            <w:pPr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</w:tr>
      <w:tr w:rsidR="00206056" w:rsidRPr="00FC7A3D" w14:paraId="7A47B2DB" w14:textId="77777777" w:rsidTr="00CD2F4F">
        <w:trPr>
          <w:trHeight w:val="285"/>
        </w:trPr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E48F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A156C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4910C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D57C4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CF54F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BC253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AAFEA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B5B9A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61A9C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7894C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AEC0C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4" w:type="pct"/>
            <w:vAlign w:val="center"/>
            <w:hideMark/>
          </w:tcPr>
          <w:p w14:paraId="1D3E4E1F" w14:textId="77777777" w:rsidR="00206056" w:rsidRPr="00385FF2" w:rsidRDefault="00206056" w:rsidP="00C619A4">
            <w:pPr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</w:tr>
      <w:tr w:rsidR="00206056" w:rsidRPr="00FC7A3D" w14:paraId="191CF779" w14:textId="77777777" w:rsidTr="00CD2F4F">
        <w:trPr>
          <w:trHeight w:val="285"/>
        </w:trPr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57338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20855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6850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B130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6360A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3C891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23F97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E4053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67A09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4627D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35097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4" w:type="pct"/>
            <w:vAlign w:val="center"/>
            <w:hideMark/>
          </w:tcPr>
          <w:p w14:paraId="4AF7A25F" w14:textId="77777777" w:rsidR="00206056" w:rsidRPr="00385FF2" w:rsidRDefault="00206056" w:rsidP="00C619A4">
            <w:pPr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</w:tr>
      <w:tr w:rsidR="00206056" w:rsidRPr="00FC7A3D" w14:paraId="4E9BE110" w14:textId="77777777" w:rsidTr="00CD2F4F">
        <w:trPr>
          <w:trHeight w:val="285"/>
        </w:trPr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E9216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70126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009E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8AA4D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A4461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E3978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F90BA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00B22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7EFD8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8F8CE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DA751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4" w:type="pct"/>
            <w:vAlign w:val="center"/>
            <w:hideMark/>
          </w:tcPr>
          <w:p w14:paraId="0FF895EA" w14:textId="77777777" w:rsidR="00206056" w:rsidRPr="00385FF2" w:rsidRDefault="00206056" w:rsidP="00C619A4">
            <w:pPr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</w:tr>
      <w:tr w:rsidR="00206056" w:rsidRPr="00FC7A3D" w14:paraId="00995C5A" w14:textId="77777777" w:rsidTr="00CD2F4F">
        <w:trPr>
          <w:trHeight w:val="285"/>
        </w:trPr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5FF59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1DFAF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F1B0F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DEA2A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D0D52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4E83E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E6A1E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9C157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AE22C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39B55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AF4B4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4" w:type="pct"/>
            <w:vAlign w:val="center"/>
            <w:hideMark/>
          </w:tcPr>
          <w:p w14:paraId="2AEA7BBA" w14:textId="77777777" w:rsidR="00206056" w:rsidRPr="00385FF2" w:rsidRDefault="00206056" w:rsidP="00C619A4">
            <w:pPr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</w:tr>
      <w:tr w:rsidR="00206056" w:rsidRPr="00FC7A3D" w14:paraId="5E493048" w14:textId="77777777" w:rsidTr="00CD2F4F">
        <w:trPr>
          <w:trHeight w:val="285"/>
        </w:trPr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88AA4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73EC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AE882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69529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247E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5C8CC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4F77B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6D419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6F37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E6A4B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0ACDE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4" w:type="pct"/>
            <w:vAlign w:val="center"/>
            <w:hideMark/>
          </w:tcPr>
          <w:p w14:paraId="62A49085" w14:textId="77777777" w:rsidR="00206056" w:rsidRPr="00385FF2" w:rsidRDefault="00206056" w:rsidP="00C619A4">
            <w:pPr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</w:tr>
      <w:tr w:rsidR="00206056" w:rsidRPr="00FC7A3D" w14:paraId="6D6DA7AA" w14:textId="77777777" w:rsidTr="00CD2F4F">
        <w:trPr>
          <w:trHeight w:val="285"/>
        </w:trPr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1E90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73D13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ED5AC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8042C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D9E8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95E4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B0201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8A05A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C86AF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7AB9C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F56D1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4" w:type="pct"/>
            <w:vAlign w:val="center"/>
            <w:hideMark/>
          </w:tcPr>
          <w:p w14:paraId="00A24CEC" w14:textId="77777777" w:rsidR="00206056" w:rsidRPr="00385FF2" w:rsidRDefault="00206056" w:rsidP="00C619A4">
            <w:pPr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</w:tr>
      <w:tr w:rsidR="00206056" w:rsidRPr="00FC7A3D" w14:paraId="5ABD88A0" w14:textId="77777777" w:rsidTr="00CD2F4F">
        <w:trPr>
          <w:trHeight w:val="142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4AAD0FB" w14:textId="68614DC6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81FEE98" w14:textId="612C6153" w:rsidR="00206056" w:rsidRPr="00385FF2" w:rsidRDefault="00803366" w:rsidP="00C619A4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7C684B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Cheltuieli de informare, comunicare și publicitate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C112D02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39F8A63B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130DECB2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183E122D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204C13F4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21A635AF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0663D57" w14:textId="7C677116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D4BE002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12DDAFC8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84" w:type="pct"/>
            <w:vAlign w:val="center"/>
            <w:hideMark/>
          </w:tcPr>
          <w:p w14:paraId="5DAD41AE" w14:textId="77777777" w:rsidR="00206056" w:rsidRPr="00385FF2" w:rsidRDefault="00206056" w:rsidP="00C619A4">
            <w:pPr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206056" w:rsidRPr="00FC7A3D" w14:paraId="5D26A738" w14:textId="77777777" w:rsidTr="00CD2F4F">
        <w:trPr>
          <w:trHeight w:val="285"/>
        </w:trPr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48DA" w14:textId="77F18CDA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AAE29" w14:textId="41B9DC5F" w:rsidR="00206056" w:rsidRPr="00385FF2" w:rsidRDefault="00803366" w:rsidP="00C619A4">
            <w:pPr>
              <w:spacing w:after="0" w:line="240" w:lineRule="auto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it-IT"/>
              </w:rPr>
            </w:pPr>
            <w:r w:rsidRPr="00803366">
              <w:rPr>
                <w:rFonts w:ascii="Trebuchet MS" w:eastAsia="Arial" w:hAnsi="Trebuchet MS" w:cs="Arial"/>
                <w:i/>
                <w:sz w:val="20"/>
                <w:szCs w:val="20"/>
              </w:rPr>
              <w:t>Cheltuieli de informare, comunicare și publicitate</w:t>
            </w:r>
          </w:p>
        </w:tc>
        <w:tc>
          <w:tcPr>
            <w:tcW w:w="5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82200" w14:textId="1247F744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D424C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557D1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D0A7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F8DCE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FEA7C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357EF" w14:textId="276A66AF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15134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50883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4" w:type="pct"/>
            <w:vAlign w:val="center"/>
            <w:hideMark/>
          </w:tcPr>
          <w:p w14:paraId="20F47484" w14:textId="77777777" w:rsidR="00206056" w:rsidRPr="00385FF2" w:rsidRDefault="00206056" w:rsidP="00C619A4">
            <w:pPr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</w:tr>
      <w:tr w:rsidR="00206056" w:rsidRPr="00FC7A3D" w14:paraId="23939E5A" w14:textId="77777777" w:rsidTr="00CD2F4F">
        <w:trPr>
          <w:trHeight w:val="285"/>
        </w:trPr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A032F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F4DE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6DDD6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937E0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1841D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60A0E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C736F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53394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88ED5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C4197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D313F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4" w:type="pct"/>
            <w:vAlign w:val="center"/>
            <w:hideMark/>
          </w:tcPr>
          <w:p w14:paraId="42070D3C" w14:textId="77777777" w:rsidR="00206056" w:rsidRPr="00385FF2" w:rsidRDefault="00206056" w:rsidP="00C619A4">
            <w:pPr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</w:tr>
      <w:tr w:rsidR="00206056" w:rsidRPr="00FC7A3D" w14:paraId="38689FB0" w14:textId="77777777" w:rsidTr="00CD2F4F">
        <w:trPr>
          <w:trHeight w:val="285"/>
        </w:trPr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E9738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25D9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4BBE5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8ED4C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463CA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4F482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4D493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BF1D5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3778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1CE2F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FC7E1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4" w:type="pct"/>
            <w:vAlign w:val="center"/>
            <w:hideMark/>
          </w:tcPr>
          <w:p w14:paraId="68C3BE4E" w14:textId="77777777" w:rsidR="00206056" w:rsidRPr="00385FF2" w:rsidRDefault="00206056" w:rsidP="00C619A4">
            <w:pPr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</w:tr>
      <w:tr w:rsidR="00206056" w:rsidRPr="00FC7A3D" w14:paraId="4451FE98" w14:textId="77777777" w:rsidTr="00CD2F4F">
        <w:trPr>
          <w:trHeight w:val="525"/>
        </w:trPr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2E540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19892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0E74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243E4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3742B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C76A7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0C720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3E407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AC5E" w14:textId="77777777" w:rsidR="00206056" w:rsidRPr="00385FF2" w:rsidRDefault="00206056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48B75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6E458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4" w:type="pct"/>
            <w:vAlign w:val="center"/>
            <w:hideMark/>
          </w:tcPr>
          <w:p w14:paraId="37C2B978" w14:textId="77777777" w:rsidR="00206056" w:rsidRPr="00385FF2" w:rsidRDefault="00206056" w:rsidP="00C619A4">
            <w:pPr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</w:tr>
      <w:tr w:rsidR="00206056" w:rsidRPr="00FC7A3D" w14:paraId="1441C275" w14:textId="77777777" w:rsidTr="00803366">
        <w:trPr>
          <w:trHeight w:val="177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52B7C10" w14:textId="36B94A25" w:rsidR="00206056" w:rsidRPr="00385FF2" w:rsidRDefault="00206056" w:rsidP="00C619A4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204368A7" w14:textId="3968296A" w:rsidR="00206056" w:rsidRPr="00385FF2" w:rsidRDefault="004B040D" w:rsidP="001470D6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7C684B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Servicii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55128571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4296116C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1227401E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06D37740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9927623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02CB1D25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4529D4CE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0D5BDCC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52DF3F95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84" w:type="pct"/>
            <w:vAlign w:val="center"/>
            <w:hideMark/>
          </w:tcPr>
          <w:p w14:paraId="5997165D" w14:textId="77777777" w:rsidR="00206056" w:rsidRPr="00385FF2" w:rsidRDefault="00206056" w:rsidP="00C619A4">
            <w:pPr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CD2F4F" w:rsidRPr="00FC7A3D" w14:paraId="2366228E" w14:textId="77777777" w:rsidTr="001151D2">
        <w:trPr>
          <w:trHeight w:val="285"/>
        </w:trPr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DBFB9" w14:textId="7D5E434E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30910" w14:textId="77777777" w:rsidR="00CD2F4F" w:rsidRPr="00CD2F4F" w:rsidRDefault="00CD2F4F" w:rsidP="001470D6">
            <w:pPr>
              <w:spacing w:after="0" w:line="240" w:lineRule="auto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it-IT"/>
              </w:rPr>
            </w:pPr>
            <w:r w:rsidRPr="00CD2F4F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it-IT"/>
              </w:rPr>
              <w:t>Cheltuieli pentru consultanță</w:t>
            </w:r>
          </w:p>
          <w:p w14:paraId="2D830013" w14:textId="77777777" w:rsidR="00CD2F4F" w:rsidRPr="00CD2F4F" w:rsidRDefault="00CD2F4F" w:rsidP="001470D6">
            <w:pPr>
              <w:spacing w:after="0" w:line="240" w:lineRule="auto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it-IT"/>
              </w:rPr>
            </w:pPr>
          </w:p>
          <w:p w14:paraId="32DCC5F8" w14:textId="5019CC0E" w:rsidR="00CD2F4F" w:rsidRPr="00CD2F4F" w:rsidRDefault="00CD2F4F" w:rsidP="001470D6">
            <w:pPr>
              <w:spacing w:after="0" w:line="240" w:lineRule="auto"/>
              <w:ind w:right="120"/>
              <w:rPr>
                <w:rFonts w:ascii="Trebuchet MS" w:eastAsia="Arial" w:hAnsi="Trebuchet MS" w:cs="Arial"/>
                <w:sz w:val="20"/>
                <w:szCs w:val="20"/>
              </w:rPr>
            </w:pPr>
            <w:r w:rsidRPr="00CD2F4F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it-IT"/>
              </w:rPr>
              <w:t>-</w:t>
            </w:r>
            <w:r w:rsidRPr="00CD2F4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r w:rsidRPr="00CD2F4F">
              <w:rPr>
                <w:rFonts w:ascii="Trebuchet MS" w:eastAsia="Arial" w:hAnsi="Trebuchet MS" w:cs="Arial"/>
                <w:sz w:val="20"/>
                <w:szCs w:val="20"/>
              </w:rPr>
              <w:t xml:space="preserve">Cheltuieli cu servicii de </w:t>
            </w:r>
            <w:proofErr w:type="spellStart"/>
            <w:r w:rsidRPr="00CD2F4F">
              <w:rPr>
                <w:rFonts w:ascii="Trebuchet MS" w:eastAsia="Arial" w:hAnsi="Trebuchet MS" w:cs="Arial"/>
                <w:sz w:val="20"/>
                <w:szCs w:val="20"/>
              </w:rPr>
              <w:t>consultanţă</w:t>
            </w:r>
            <w:proofErr w:type="spellEnd"/>
            <w:r w:rsidRPr="00CD2F4F">
              <w:rPr>
                <w:rFonts w:ascii="Trebuchet MS" w:eastAsia="Arial" w:hAnsi="Trebuchet MS" w:cs="Arial"/>
                <w:sz w:val="20"/>
                <w:szCs w:val="20"/>
              </w:rPr>
              <w:t>:</w:t>
            </w:r>
          </w:p>
          <w:p w14:paraId="4EE5638C" w14:textId="77777777" w:rsidR="00CD2F4F" w:rsidRPr="00CD2F4F" w:rsidRDefault="00CD2F4F" w:rsidP="001470D6">
            <w:pPr>
              <w:spacing w:after="0" w:line="240" w:lineRule="auto"/>
              <w:rPr>
                <w:rFonts w:ascii="Trebuchet MS" w:eastAsia="Arial" w:hAnsi="Trebuchet MS" w:cs="Arial"/>
                <w:sz w:val="20"/>
                <w:szCs w:val="20"/>
              </w:rPr>
            </w:pPr>
            <w:r w:rsidRPr="00CD2F4F">
              <w:rPr>
                <w:rFonts w:ascii="Trebuchet MS" w:eastAsia="Arial" w:hAnsi="Trebuchet MS" w:cs="Arial"/>
                <w:sz w:val="20"/>
                <w:szCs w:val="20"/>
              </w:rPr>
              <w:t xml:space="preserve">cheltuieli cu servicii de </w:t>
            </w:r>
            <w:proofErr w:type="spellStart"/>
            <w:r w:rsidRPr="00CD2F4F">
              <w:rPr>
                <w:rFonts w:ascii="Trebuchet MS" w:eastAsia="Arial" w:hAnsi="Trebuchet MS" w:cs="Arial"/>
                <w:sz w:val="20"/>
                <w:szCs w:val="20"/>
              </w:rPr>
              <w:t>consultanţă</w:t>
            </w:r>
            <w:proofErr w:type="spellEnd"/>
            <w:r w:rsidRPr="00CD2F4F">
              <w:rPr>
                <w:rFonts w:ascii="Trebuchet MS" w:eastAsia="Arial" w:hAnsi="Trebuchet MS" w:cs="Arial"/>
                <w:sz w:val="20"/>
                <w:szCs w:val="20"/>
              </w:rPr>
              <w:t xml:space="preserve"> pentru elaborarea tuturor </w:t>
            </w:r>
            <w:proofErr w:type="spellStart"/>
            <w:r w:rsidRPr="00CD2F4F">
              <w:rPr>
                <w:rFonts w:ascii="Trebuchet MS" w:eastAsia="Arial" w:hAnsi="Trebuchet MS" w:cs="Arial"/>
                <w:sz w:val="20"/>
                <w:szCs w:val="20"/>
              </w:rPr>
              <w:t>documentaţiilor</w:t>
            </w:r>
            <w:proofErr w:type="spellEnd"/>
            <w:r w:rsidRPr="00CD2F4F">
              <w:rPr>
                <w:rFonts w:ascii="Trebuchet MS" w:eastAsia="Arial" w:hAnsi="Trebuchet MS" w:cs="Arial"/>
                <w:sz w:val="20"/>
                <w:szCs w:val="20"/>
              </w:rPr>
              <w:t xml:space="preserve"> necesare depunerii proiectului (inclusiv scrierea Cererii de </w:t>
            </w:r>
            <w:proofErr w:type="spellStart"/>
            <w:r w:rsidRPr="00CD2F4F">
              <w:rPr>
                <w:rFonts w:ascii="Trebuchet MS" w:eastAsia="Arial" w:hAnsi="Trebuchet MS" w:cs="Arial"/>
                <w:sz w:val="20"/>
                <w:szCs w:val="20"/>
              </w:rPr>
              <w:t>finanţare</w:t>
            </w:r>
            <w:proofErr w:type="spellEnd"/>
            <w:r w:rsidRPr="00CD2F4F">
              <w:rPr>
                <w:rFonts w:ascii="Trebuchet MS" w:eastAsia="Arial" w:hAnsi="Trebuchet MS" w:cs="Arial"/>
                <w:sz w:val="20"/>
                <w:szCs w:val="20"/>
              </w:rPr>
              <w:t>);</w:t>
            </w:r>
          </w:p>
          <w:p w14:paraId="28711D4B" w14:textId="77777777" w:rsidR="00CD2F4F" w:rsidRPr="00CD2F4F" w:rsidRDefault="00CD2F4F" w:rsidP="001470D6">
            <w:pPr>
              <w:spacing w:after="0" w:line="240" w:lineRule="auto"/>
              <w:rPr>
                <w:rFonts w:ascii="Trebuchet MS" w:eastAsia="Arial" w:hAnsi="Trebuchet MS" w:cs="Arial"/>
                <w:sz w:val="20"/>
                <w:szCs w:val="20"/>
              </w:rPr>
            </w:pPr>
          </w:p>
          <w:p w14:paraId="6B332179" w14:textId="75D68B9C" w:rsidR="00CD2F4F" w:rsidRPr="00CD2F4F" w:rsidRDefault="00CD2F4F" w:rsidP="001470D6">
            <w:pPr>
              <w:spacing w:after="0" w:line="240" w:lineRule="auto"/>
              <w:ind w:right="120"/>
              <w:rPr>
                <w:rFonts w:ascii="Trebuchet MS" w:eastAsia="Arial" w:hAnsi="Trebuchet MS" w:cs="Arial"/>
                <w:sz w:val="20"/>
                <w:szCs w:val="20"/>
              </w:rPr>
            </w:pPr>
            <w:r w:rsidRPr="00CD2F4F">
              <w:rPr>
                <w:rFonts w:ascii="Trebuchet MS" w:eastAsia="Arial" w:hAnsi="Trebuchet MS" w:cs="Arial"/>
                <w:sz w:val="20"/>
                <w:szCs w:val="20"/>
              </w:rPr>
              <w:t xml:space="preserve">- </w:t>
            </w:r>
            <w:r w:rsidRPr="00CD2F4F">
              <w:rPr>
                <w:rFonts w:ascii="Trebuchet MS" w:eastAsia="Arial" w:hAnsi="Trebuchet MS" w:cs="Arial"/>
                <w:sz w:val="20"/>
                <w:szCs w:val="20"/>
              </w:rPr>
              <w:t xml:space="preserve">Cheltuieli cu servicii de </w:t>
            </w:r>
            <w:proofErr w:type="spellStart"/>
            <w:r w:rsidRPr="00CD2F4F">
              <w:rPr>
                <w:rFonts w:ascii="Trebuchet MS" w:eastAsia="Arial" w:hAnsi="Trebuchet MS" w:cs="Arial"/>
                <w:sz w:val="20"/>
                <w:szCs w:val="20"/>
              </w:rPr>
              <w:t>consultanţă</w:t>
            </w:r>
            <w:proofErr w:type="spellEnd"/>
            <w:r w:rsidRPr="00CD2F4F">
              <w:rPr>
                <w:rFonts w:ascii="Trebuchet MS" w:eastAsia="Arial" w:hAnsi="Trebuchet MS" w:cs="Arial"/>
                <w:sz w:val="20"/>
                <w:szCs w:val="20"/>
              </w:rPr>
              <w:t>:</w:t>
            </w:r>
          </w:p>
          <w:p w14:paraId="2540DF0C" w14:textId="18C03564" w:rsidR="00CD2F4F" w:rsidRPr="00CD2F4F" w:rsidRDefault="00CD2F4F" w:rsidP="001470D6">
            <w:pPr>
              <w:spacing w:after="0" w:line="240" w:lineRule="auto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it-IT"/>
              </w:rPr>
            </w:pPr>
            <w:r w:rsidRPr="00CD2F4F">
              <w:rPr>
                <w:rFonts w:ascii="Trebuchet MS" w:eastAsia="Arial" w:hAnsi="Trebuchet MS" w:cs="Arial"/>
                <w:sz w:val="20"/>
                <w:szCs w:val="20"/>
              </w:rPr>
              <w:t xml:space="preserve">cheltuieli cu servicii de </w:t>
            </w:r>
            <w:proofErr w:type="spellStart"/>
            <w:r w:rsidRPr="00CD2F4F">
              <w:rPr>
                <w:rFonts w:ascii="Trebuchet MS" w:eastAsia="Arial" w:hAnsi="Trebuchet MS" w:cs="Arial"/>
                <w:sz w:val="20"/>
                <w:szCs w:val="20"/>
              </w:rPr>
              <w:t>consultanţă</w:t>
            </w:r>
            <w:proofErr w:type="spellEnd"/>
            <w:r w:rsidRPr="00CD2F4F">
              <w:rPr>
                <w:rFonts w:ascii="Trebuchet MS" w:eastAsia="Arial" w:hAnsi="Trebuchet MS" w:cs="Arial"/>
                <w:sz w:val="20"/>
                <w:szCs w:val="20"/>
              </w:rPr>
              <w:t xml:space="preserve"> în domeniul managementului proiectului, inclusiv consultanță în realizarea </w:t>
            </w:r>
            <w:proofErr w:type="spellStart"/>
            <w:r w:rsidRPr="00CD2F4F">
              <w:rPr>
                <w:rFonts w:ascii="Trebuchet MS" w:eastAsia="Arial" w:hAnsi="Trebuchet MS" w:cs="Arial"/>
                <w:sz w:val="20"/>
                <w:szCs w:val="20"/>
              </w:rPr>
              <w:t>achiziţiilor</w:t>
            </w:r>
            <w:proofErr w:type="spellEnd"/>
            <w:r w:rsidRPr="00CD2F4F">
              <w:rPr>
                <w:rFonts w:ascii="Trebuchet MS" w:eastAsia="Arial" w:hAnsi="Trebuchet MS" w:cs="Arial"/>
                <w:sz w:val="20"/>
                <w:szCs w:val="20"/>
              </w:rPr>
              <w:t xml:space="preserve"> (elaborarea </w:t>
            </w:r>
            <w:proofErr w:type="spellStart"/>
            <w:r w:rsidRPr="00CD2F4F">
              <w:rPr>
                <w:rFonts w:ascii="Trebuchet MS" w:eastAsia="Arial" w:hAnsi="Trebuchet MS" w:cs="Arial"/>
                <w:sz w:val="20"/>
                <w:szCs w:val="20"/>
              </w:rPr>
              <w:t>documentaţiei</w:t>
            </w:r>
            <w:proofErr w:type="spellEnd"/>
            <w:r w:rsidRPr="00CD2F4F">
              <w:rPr>
                <w:rFonts w:ascii="Trebuchet MS" w:eastAsia="Arial" w:hAnsi="Trebuchet MS" w:cs="Arial"/>
                <w:sz w:val="20"/>
                <w:szCs w:val="20"/>
              </w:rPr>
              <w:t xml:space="preserve"> de atribuire </w:t>
            </w:r>
            <w:proofErr w:type="spellStart"/>
            <w:r w:rsidRPr="00CD2F4F">
              <w:rPr>
                <w:rFonts w:ascii="Trebuchet MS" w:eastAsia="Arial" w:hAnsi="Trebuchet MS" w:cs="Arial"/>
                <w:sz w:val="20"/>
                <w:szCs w:val="20"/>
              </w:rPr>
              <w:t>şi</w:t>
            </w:r>
            <w:proofErr w:type="spellEnd"/>
            <w:r w:rsidRPr="00CD2F4F">
              <w:rPr>
                <w:rFonts w:ascii="Trebuchet MS" w:eastAsia="Arial" w:hAnsi="Trebuchet MS" w:cs="Arial"/>
                <w:sz w:val="20"/>
                <w:szCs w:val="20"/>
              </w:rPr>
              <w:t xml:space="preserve"> aplicarea procedurilor de atribuire a contractelor de </w:t>
            </w:r>
            <w:proofErr w:type="spellStart"/>
            <w:r w:rsidRPr="00CD2F4F">
              <w:rPr>
                <w:rFonts w:ascii="Trebuchet MS" w:eastAsia="Arial" w:hAnsi="Trebuchet MS" w:cs="Arial"/>
                <w:sz w:val="20"/>
                <w:szCs w:val="20"/>
              </w:rPr>
              <w:t>achiziţie</w:t>
            </w:r>
            <w:proofErr w:type="spellEnd"/>
            <w:r w:rsidRPr="00CD2F4F">
              <w:rPr>
                <w:rFonts w:ascii="Trebuchet MS" w:eastAsia="Arial" w:hAnsi="Trebuchet MS" w:cs="Arial"/>
                <w:sz w:val="20"/>
                <w:szCs w:val="20"/>
              </w:rPr>
              <w:t xml:space="preserve"> publică) sau servicii de </w:t>
            </w:r>
            <w:proofErr w:type="spellStart"/>
            <w:r w:rsidRPr="00CD2F4F">
              <w:rPr>
                <w:rFonts w:ascii="Trebuchet MS" w:eastAsia="Arial" w:hAnsi="Trebuchet MS" w:cs="Arial"/>
                <w:sz w:val="20"/>
                <w:szCs w:val="20"/>
              </w:rPr>
              <w:t>asistenţă</w:t>
            </w:r>
            <w:proofErr w:type="spellEnd"/>
            <w:r w:rsidRPr="00CD2F4F">
              <w:rPr>
                <w:rFonts w:ascii="Trebuchet MS" w:eastAsia="Arial" w:hAnsi="Trebuchet MS" w:cs="Arial"/>
                <w:sz w:val="20"/>
                <w:szCs w:val="20"/>
              </w:rPr>
              <w:t xml:space="preserve"> juridică, dacă este cazul;</w:t>
            </w:r>
          </w:p>
        </w:tc>
        <w:tc>
          <w:tcPr>
            <w:tcW w:w="5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983BC" w14:textId="17F103C5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2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14:paraId="2BE2C8A8" w14:textId="77777777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  <w:p w14:paraId="3638B16B" w14:textId="77777777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  <w:p w14:paraId="37FB2E4A" w14:textId="77777777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  <w:p w14:paraId="3A2B8D3F" w14:textId="77777777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  <w:p w14:paraId="1BFF9BDD" w14:textId="33D684DA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45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14:paraId="60EB71BA" w14:textId="77777777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  <w:p w14:paraId="4376E1D5" w14:textId="77777777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  <w:p w14:paraId="42C28C7C" w14:textId="77777777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  <w:p w14:paraId="3C943E4C" w14:textId="77777777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  <w:p w14:paraId="380B3B96" w14:textId="1E26CDDE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1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14:paraId="005FACDB" w14:textId="77777777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  <w:p w14:paraId="71770AFF" w14:textId="77777777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  <w:p w14:paraId="7EEDD6BD" w14:textId="77777777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  <w:p w14:paraId="055413DD" w14:textId="77777777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  <w:p w14:paraId="21F9BC37" w14:textId="058ABADD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2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14:paraId="67D162E6" w14:textId="77777777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  <w:p w14:paraId="66CBFCA0" w14:textId="77777777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  <w:p w14:paraId="3AA7759E" w14:textId="77777777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  <w:p w14:paraId="45581307" w14:textId="77777777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  <w:p w14:paraId="04B651D7" w14:textId="5EDECB35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2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14:paraId="55C8E554" w14:textId="77777777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  <w:p w14:paraId="1712BA89" w14:textId="77777777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  <w:p w14:paraId="448AC647" w14:textId="77777777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  <w:p w14:paraId="1AE56797" w14:textId="77777777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  <w:p w14:paraId="616E5FFF" w14:textId="6DC3BE81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5B0FF" w14:textId="352BFAE4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2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14:paraId="7586B542" w14:textId="77777777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  <w:p w14:paraId="4BE48D47" w14:textId="77777777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  <w:p w14:paraId="1A0CB0A4" w14:textId="77777777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  <w:p w14:paraId="73E140DE" w14:textId="77777777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  <w:p w14:paraId="72440E09" w14:textId="238274D1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01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14:paraId="175AEA32" w14:textId="77777777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  <w:p w14:paraId="15D73285" w14:textId="77777777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  <w:p w14:paraId="7BB9CE30" w14:textId="77777777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  <w:p w14:paraId="2227F848" w14:textId="77777777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  <w:p w14:paraId="37DB6296" w14:textId="726CAAE9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4" w:type="pct"/>
            <w:vAlign w:val="center"/>
            <w:hideMark/>
          </w:tcPr>
          <w:p w14:paraId="7661DCF2" w14:textId="77777777" w:rsidR="00CD2F4F" w:rsidRPr="00385FF2" w:rsidRDefault="00CD2F4F" w:rsidP="00C619A4">
            <w:pPr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</w:tr>
      <w:tr w:rsidR="00CD2F4F" w:rsidRPr="00FC7A3D" w14:paraId="44E8028D" w14:textId="77777777" w:rsidTr="001151D2">
        <w:trPr>
          <w:trHeight w:val="285"/>
        </w:trPr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7821" w14:textId="77777777" w:rsidR="00CD2F4F" w:rsidRPr="00385FF2" w:rsidRDefault="00CD2F4F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55BF6" w14:textId="77777777" w:rsidR="00CD2F4F" w:rsidRPr="00CD2F4F" w:rsidRDefault="00CD2F4F" w:rsidP="001470D6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5BB44" w14:textId="77777777" w:rsidR="00CD2F4F" w:rsidRPr="00385FF2" w:rsidRDefault="00CD2F4F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2" w:type="pct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14:paraId="5DBE03CE" w14:textId="75DC9F93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5" w:type="pct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14:paraId="5DA4E973" w14:textId="5D7B5EA9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14:paraId="1A9CC509" w14:textId="24B64AC8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2" w:type="pct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14:paraId="0B3F9F19" w14:textId="06222AD2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02" w:type="pct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14:paraId="22C737BC" w14:textId="4BA6B70A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1DCDF" w14:textId="77777777" w:rsidR="00CD2F4F" w:rsidRPr="00385FF2" w:rsidRDefault="00CD2F4F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2" w:type="pct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14:paraId="75732BFA" w14:textId="4E8F9652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14:paraId="5E6B1546" w14:textId="5153CFE2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4" w:type="pct"/>
            <w:vAlign w:val="center"/>
            <w:hideMark/>
          </w:tcPr>
          <w:p w14:paraId="4D1BF738" w14:textId="77777777" w:rsidR="00CD2F4F" w:rsidRPr="00385FF2" w:rsidRDefault="00CD2F4F" w:rsidP="00C619A4">
            <w:pPr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</w:tr>
      <w:tr w:rsidR="00CD2F4F" w:rsidRPr="00FC7A3D" w14:paraId="244CCFCF" w14:textId="77777777" w:rsidTr="001151D2">
        <w:trPr>
          <w:trHeight w:val="285"/>
        </w:trPr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6A195" w14:textId="77777777" w:rsidR="00CD2F4F" w:rsidRPr="00385FF2" w:rsidRDefault="00CD2F4F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19A1B" w14:textId="77777777" w:rsidR="00CD2F4F" w:rsidRPr="00CD2F4F" w:rsidRDefault="00CD2F4F" w:rsidP="001470D6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1FADE" w14:textId="77777777" w:rsidR="00CD2F4F" w:rsidRPr="00385FF2" w:rsidRDefault="00CD2F4F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2" w:type="pct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14:paraId="18E1D032" w14:textId="5E27F32F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5" w:type="pct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14:paraId="29FCD4D3" w14:textId="7F9E63AB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14:paraId="637D6124" w14:textId="66FD3983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2" w:type="pct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14:paraId="5C048EA6" w14:textId="549F4081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02" w:type="pct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14:paraId="35E157B6" w14:textId="5C7A54C2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EC00E" w14:textId="77777777" w:rsidR="00CD2F4F" w:rsidRPr="00385FF2" w:rsidRDefault="00CD2F4F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2" w:type="pct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14:paraId="024A91E3" w14:textId="125A8A50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14:paraId="01CB58CE" w14:textId="721DA6F7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4" w:type="pct"/>
            <w:vAlign w:val="center"/>
            <w:hideMark/>
          </w:tcPr>
          <w:p w14:paraId="711A982C" w14:textId="77777777" w:rsidR="00CD2F4F" w:rsidRPr="00385FF2" w:rsidRDefault="00CD2F4F" w:rsidP="00C619A4">
            <w:pPr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</w:tr>
      <w:tr w:rsidR="00CD2F4F" w:rsidRPr="00FC7A3D" w14:paraId="5046FECB" w14:textId="77777777" w:rsidTr="001151D2">
        <w:trPr>
          <w:trHeight w:val="285"/>
        </w:trPr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D05E7" w14:textId="77777777" w:rsidR="00CD2F4F" w:rsidRPr="00385FF2" w:rsidRDefault="00CD2F4F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83042" w14:textId="77777777" w:rsidR="00CD2F4F" w:rsidRPr="00CD2F4F" w:rsidRDefault="00CD2F4F" w:rsidP="001470D6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01670" w14:textId="77777777" w:rsidR="00CD2F4F" w:rsidRPr="00385FF2" w:rsidRDefault="00CD2F4F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2" w:type="pct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14:paraId="4539A4F3" w14:textId="6A7EFD12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5" w:type="pct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14:paraId="4F79C515" w14:textId="3574EEE5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14:paraId="0D8AA96C" w14:textId="3E5626CE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2" w:type="pct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14:paraId="1B925234" w14:textId="162D95E7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02" w:type="pct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14:paraId="576850AF" w14:textId="22CC073E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C2177" w14:textId="77777777" w:rsidR="00CD2F4F" w:rsidRPr="00385FF2" w:rsidRDefault="00CD2F4F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2" w:type="pct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14:paraId="18CCAE8B" w14:textId="02F124E4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14:paraId="7F50DBF1" w14:textId="08B4BD14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4" w:type="pct"/>
            <w:vAlign w:val="center"/>
            <w:hideMark/>
          </w:tcPr>
          <w:p w14:paraId="5C129766" w14:textId="77777777" w:rsidR="00CD2F4F" w:rsidRPr="00385FF2" w:rsidRDefault="00CD2F4F" w:rsidP="00C619A4">
            <w:pPr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</w:tr>
      <w:tr w:rsidR="00CD2F4F" w:rsidRPr="00FC7A3D" w14:paraId="255366EB" w14:textId="77777777" w:rsidTr="001151D2">
        <w:trPr>
          <w:trHeight w:val="300"/>
        </w:trPr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A9ADF" w14:textId="77777777" w:rsidR="00CD2F4F" w:rsidRPr="00385FF2" w:rsidRDefault="00CD2F4F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41549" w14:textId="77777777" w:rsidR="00CD2F4F" w:rsidRPr="00CD2F4F" w:rsidRDefault="00CD2F4F" w:rsidP="001470D6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154CE" w14:textId="77777777" w:rsidR="00CD2F4F" w:rsidRPr="00385FF2" w:rsidRDefault="00CD2F4F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F4105" w14:textId="3A5AF8B8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E4306" w14:textId="4CCCA3C6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DE75E" w14:textId="3A591E0E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1BEBD" w14:textId="55AE752E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0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F3E57" w14:textId="1EA16E4B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7615A" w14:textId="77777777" w:rsidR="00CD2F4F" w:rsidRPr="00385FF2" w:rsidRDefault="00CD2F4F" w:rsidP="00C619A4">
            <w:pPr>
              <w:spacing w:after="0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E9A0E" w14:textId="6CF2F43D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8D531" w14:textId="6669D5B6" w:rsidR="00CD2F4F" w:rsidRPr="00385FF2" w:rsidRDefault="00CD2F4F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4" w:type="pct"/>
            <w:vAlign w:val="center"/>
            <w:hideMark/>
          </w:tcPr>
          <w:p w14:paraId="541784ED" w14:textId="77777777" w:rsidR="00CD2F4F" w:rsidRPr="00385FF2" w:rsidRDefault="00CD2F4F" w:rsidP="00C619A4">
            <w:pPr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</w:tr>
      <w:tr w:rsidR="00206056" w:rsidRPr="00FC7A3D" w14:paraId="20B3473E" w14:textId="77777777" w:rsidTr="00803366">
        <w:trPr>
          <w:trHeight w:val="989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08F4B578" w14:textId="77777777" w:rsidR="00206056" w:rsidRPr="00385FF2" w:rsidRDefault="00206056" w:rsidP="00C619A4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E27803" w14:textId="7029AF73" w:rsidR="00206056" w:rsidRPr="00CD2F4F" w:rsidRDefault="001470D6" w:rsidP="001470D6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CD2F4F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Cheltuieli cu servicii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22E681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2F1AD6A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96B172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2238A7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7E4617E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7CFE4F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34E6E2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8A18D6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5E78E13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84" w:type="pct"/>
            <w:vAlign w:val="center"/>
          </w:tcPr>
          <w:p w14:paraId="3B53B522" w14:textId="77777777" w:rsidR="00206056" w:rsidRDefault="00206056" w:rsidP="00C619A4">
            <w:pPr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  <w:p w14:paraId="2F4261EB" w14:textId="0047300C" w:rsidR="001470D6" w:rsidRPr="00385FF2" w:rsidRDefault="001470D6" w:rsidP="00C619A4">
            <w:pPr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1470D6" w:rsidRPr="00FC7A3D" w14:paraId="33A0ACDB" w14:textId="77777777" w:rsidTr="00F76996">
        <w:trPr>
          <w:trHeight w:val="989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FB79BA" w14:textId="77777777" w:rsidR="001470D6" w:rsidRPr="00385FF2" w:rsidRDefault="001470D6" w:rsidP="00C619A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9CDE2" w14:textId="160F9C4D" w:rsidR="001470D6" w:rsidRPr="00CD2F4F" w:rsidRDefault="001470D6" w:rsidP="001470D6">
            <w:pPr>
              <w:spacing w:after="0" w:line="240" w:lineRule="auto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it-IT"/>
              </w:rPr>
            </w:pPr>
            <w:r w:rsidRPr="00CD2F4F"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it-IT"/>
              </w:rPr>
              <w:t>Cheltuieli pentru instruire specifică pentru operarea / administrarea de aplicații software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C0D80" w14:textId="77777777" w:rsidR="001470D6" w:rsidRPr="00385FF2" w:rsidRDefault="001470D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EBC66" w14:textId="77777777" w:rsidR="001470D6" w:rsidRPr="00385FF2" w:rsidRDefault="001470D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E40D0" w14:textId="77777777" w:rsidR="001470D6" w:rsidRPr="00385FF2" w:rsidRDefault="001470D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94866" w14:textId="77777777" w:rsidR="001470D6" w:rsidRPr="00385FF2" w:rsidRDefault="001470D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B4CEB" w14:textId="77777777" w:rsidR="001470D6" w:rsidRPr="00385FF2" w:rsidRDefault="001470D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2A160" w14:textId="77777777" w:rsidR="001470D6" w:rsidRPr="00385FF2" w:rsidRDefault="001470D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596B9" w14:textId="77777777" w:rsidR="001470D6" w:rsidRPr="00385FF2" w:rsidRDefault="001470D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40F8D" w14:textId="77777777" w:rsidR="001470D6" w:rsidRPr="00385FF2" w:rsidRDefault="001470D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54D9D" w14:textId="77777777" w:rsidR="001470D6" w:rsidRPr="00385FF2" w:rsidRDefault="001470D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84" w:type="pct"/>
            <w:vAlign w:val="center"/>
          </w:tcPr>
          <w:p w14:paraId="47AF857B" w14:textId="77777777" w:rsidR="001470D6" w:rsidRPr="00385FF2" w:rsidRDefault="001470D6" w:rsidP="00C619A4">
            <w:pPr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1470D6" w:rsidRPr="00FC7A3D" w14:paraId="4843A494" w14:textId="77777777" w:rsidTr="00F76996">
        <w:trPr>
          <w:trHeight w:val="989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68AEAD97" w14:textId="77777777" w:rsidR="001470D6" w:rsidRPr="00385FF2" w:rsidRDefault="001470D6" w:rsidP="00C619A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046689A" w14:textId="7AB2E848" w:rsidR="001470D6" w:rsidRPr="001470D6" w:rsidRDefault="00F76996" w:rsidP="001470D6">
            <w:pPr>
              <w:spacing w:after="0" w:line="240" w:lineRule="auto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it-IT"/>
              </w:rPr>
            </w:pPr>
            <w:r w:rsidRPr="007C684B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Cheltuieli resurse umane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827A140" w14:textId="77777777" w:rsidR="001470D6" w:rsidRPr="00385FF2" w:rsidRDefault="001470D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621521" w14:textId="77777777" w:rsidR="001470D6" w:rsidRPr="00385FF2" w:rsidRDefault="001470D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4D156A7" w14:textId="77777777" w:rsidR="001470D6" w:rsidRPr="00385FF2" w:rsidRDefault="001470D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DF5F8F7" w14:textId="77777777" w:rsidR="001470D6" w:rsidRPr="00385FF2" w:rsidRDefault="001470D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05D13B2" w14:textId="77777777" w:rsidR="001470D6" w:rsidRPr="00385FF2" w:rsidRDefault="001470D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DC93FCC" w14:textId="77777777" w:rsidR="001470D6" w:rsidRPr="00385FF2" w:rsidRDefault="001470D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CA14E6D" w14:textId="77777777" w:rsidR="001470D6" w:rsidRPr="00385FF2" w:rsidRDefault="001470D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4A72DB" w14:textId="77777777" w:rsidR="001470D6" w:rsidRPr="00385FF2" w:rsidRDefault="001470D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A250B6E" w14:textId="77777777" w:rsidR="001470D6" w:rsidRPr="00385FF2" w:rsidRDefault="001470D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84" w:type="pct"/>
            <w:vAlign w:val="center"/>
          </w:tcPr>
          <w:p w14:paraId="7A346CEC" w14:textId="77777777" w:rsidR="001470D6" w:rsidRPr="00385FF2" w:rsidRDefault="001470D6" w:rsidP="00C619A4">
            <w:pPr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206056" w:rsidRPr="00FC7A3D" w14:paraId="594C3C8A" w14:textId="77777777" w:rsidTr="00CD2F4F">
        <w:trPr>
          <w:trHeight w:val="989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0CFCC" w14:textId="77777777" w:rsidR="00206056" w:rsidRPr="00385FF2" w:rsidRDefault="00206056" w:rsidP="00C619A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0C7B0" w14:textId="77777777" w:rsidR="00F76996" w:rsidRPr="00F76996" w:rsidRDefault="00F76996" w:rsidP="00F76996">
            <w:pPr>
              <w:spacing w:after="0" w:line="240" w:lineRule="auto"/>
              <w:ind w:right="120"/>
              <w:jc w:val="both"/>
              <w:rPr>
                <w:rFonts w:ascii="Trebuchet MS" w:hAnsi="Trebuchet MS" w:cstheme="minorHAnsi"/>
                <w:i/>
                <w:iCs/>
                <w:sz w:val="20"/>
                <w:szCs w:val="20"/>
              </w:rPr>
            </w:pPr>
            <w:r w:rsidRPr="00F76996">
              <w:rPr>
                <w:rFonts w:ascii="Trebuchet MS" w:hAnsi="Trebuchet MS" w:cstheme="minorHAnsi"/>
                <w:i/>
                <w:iCs/>
                <w:sz w:val="20"/>
                <w:szCs w:val="20"/>
              </w:rPr>
              <w:t>a) Cheltuieli salariale cu echipa de management proiect - pentru personalul angajat al solicitantului</w:t>
            </w:r>
          </w:p>
          <w:p w14:paraId="0080A579" w14:textId="05B06BD8" w:rsidR="00206056" w:rsidRPr="00F76996" w:rsidRDefault="00F76996" w:rsidP="00F76996">
            <w:pPr>
              <w:spacing w:after="0" w:line="240" w:lineRule="auto"/>
              <w:ind w:right="12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F76996">
              <w:rPr>
                <w:rFonts w:ascii="Trebuchet MS" w:hAnsi="Trebuchet MS" w:cstheme="minorHAnsi"/>
                <w:i/>
                <w:iCs/>
                <w:sz w:val="20"/>
                <w:szCs w:val="20"/>
              </w:rPr>
              <w:lastRenderedPageBreak/>
              <w:t xml:space="preserve">b) Cheltuieli salariale pentru personalul implicat in proiect (personal: cercetători, tehnicieni și alți membri ai personalului de sprijin), altul </w:t>
            </w:r>
            <w:proofErr w:type="spellStart"/>
            <w:r w:rsidRPr="00F76996">
              <w:rPr>
                <w:rFonts w:ascii="Trebuchet MS" w:hAnsi="Trebuchet MS" w:cstheme="minorHAnsi"/>
                <w:i/>
                <w:iCs/>
                <w:sz w:val="20"/>
                <w:szCs w:val="20"/>
              </w:rPr>
              <w:t>decat</w:t>
            </w:r>
            <w:proofErr w:type="spellEnd"/>
            <w:r w:rsidRPr="00F76996">
              <w:rPr>
                <w:rFonts w:ascii="Trebuchet MS" w:hAnsi="Trebuchet MS" w:cstheme="minorHAnsi"/>
                <w:i/>
                <w:iCs/>
                <w:sz w:val="20"/>
                <w:szCs w:val="20"/>
              </w:rPr>
              <w:t xml:space="preserve"> cel implicat în managementul de proiect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8B6B2" w14:textId="37B11F23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5BD29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67B73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AD567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9A47E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8219B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E1B1D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2FF46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8152B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84" w:type="pct"/>
            <w:vAlign w:val="center"/>
          </w:tcPr>
          <w:p w14:paraId="3910EC76" w14:textId="77777777" w:rsidR="00206056" w:rsidRPr="00385FF2" w:rsidRDefault="00206056" w:rsidP="00C619A4">
            <w:pPr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F76996" w:rsidRPr="00FC7A3D" w14:paraId="0892D306" w14:textId="77777777" w:rsidTr="00CD2F4F">
        <w:trPr>
          <w:trHeight w:val="989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4BC4E6D9" w14:textId="77777777" w:rsidR="00F76996" w:rsidRPr="00385FF2" w:rsidRDefault="00F76996" w:rsidP="00C619A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D8E5C7" w14:textId="048D1FAB" w:rsidR="00F76996" w:rsidRPr="00385FF2" w:rsidRDefault="00F76996" w:rsidP="001470D6">
            <w:pPr>
              <w:spacing w:after="0" w:line="240" w:lineRule="auto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it-IT"/>
              </w:rPr>
            </w:pPr>
            <w:r w:rsidRPr="007C684B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Cheltuieli resurse umane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F3E00E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8E74DFA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CA7684F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D59552D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72554D9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34D6D5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228697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922733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8F688EC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84" w:type="pct"/>
            <w:vAlign w:val="center"/>
          </w:tcPr>
          <w:p w14:paraId="54EFA4D1" w14:textId="77777777" w:rsidR="00F76996" w:rsidRPr="00385FF2" w:rsidRDefault="00F76996" w:rsidP="00C619A4">
            <w:pPr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F76996" w:rsidRPr="00FC7A3D" w14:paraId="6FAC8A41" w14:textId="77777777" w:rsidTr="00CD2F4F">
        <w:trPr>
          <w:trHeight w:val="989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6E7E19" w14:textId="77777777" w:rsidR="00F76996" w:rsidRPr="00385FF2" w:rsidRDefault="00F76996" w:rsidP="00C619A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851E2" w14:textId="5BEC9869" w:rsidR="00F76996" w:rsidRPr="00F76996" w:rsidRDefault="00F76996" w:rsidP="001470D6">
            <w:pPr>
              <w:spacing w:after="0" w:line="240" w:lineRule="auto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it-IT"/>
              </w:rPr>
            </w:pPr>
            <w:r w:rsidRPr="00F76996">
              <w:rPr>
                <w:rFonts w:ascii="Trebuchet MS" w:hAnsi="Trebuchet MS" w:cstheme="minorHAnsi"/>
                <w:i/>
                <w:iCs/>
                <w:sz w:val="20"/>
                <w:szCs w:val="20"/>
              </w:rPr>
              <w:t>Contribuții sociale aferente cheltuielilor salariale și cheltuielilor asimilate acestora (contribuții angajați și angajatori)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A2BE9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35732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4F2EE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85F2A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7ABC5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5726B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34225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D6606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FD330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84" w:type="pct"/>
            <w:vAlign w:val="center"/>
          </w:tcPr>
          <w:p w14:paraId="5545BE90" w14:textId="77777777" w:rsidR="00F76996" w:rsidRPr="00385FF2" w:rsidRDefault="00F76996" w:rsidP="00C619A4">
            <w:pPr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F76996" w:rsidRPr="00FC7A3D" w14:paraId="6BB05B0E" w14:textId="77777777" w:rsidTr="00CD2F4F">
        <w:trPr>
          <w:trHeight w:val="989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2BE38B58" w14:textId="77777777" w:rsidR="00F76996" w:rsidRPr="00385FF2" w:rsidRDefault="00F76996" w:rsidP="00C619A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08970BC" w14:textId="77777777" w:rsidR="00F76996" w:rsidRPr="007C684B" w:rsidRDefault="00F76996" w:rsidP="00F76996">
            <w:pPr>
              <w:spacing w:after="0" w:line="240" w:lineRule="auto"/>
              <w:ind w:right="120"/>
              <w:jc w:val="both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7C684B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Costuri indirecte în procent de 7% din costurile directe eligibile</w:t>
            </w:r>
          </w:p>
          <w:p w14:paraId="53657A92" w14:textId="77777777" w:rsidR="00F76996" w:rsidRPr="00385FF2" w:rsidRDefault="00F76996" w:rsidP="001470D6">
            <w:pPr>
              <w:spacing w:after="0" w:line="240" w:lineRule="auto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1C1771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BBC332E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041931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475075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0E6624E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1564752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5FAC75D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0BF2BED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105130B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84" w:type="pct"/>
            <w:vAlign w:val="center"/>
          </w:tcPr>
          <w:p w14:paraId="5AB84EB5" w14:textId="77777777" w:rsidR="00F76996" w:rsidRPr="00385FF2" w:rsidRDefault="00F76996" w:rsidP="00C619A4">
            <w:pPr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F76996" w:rsidRPr="00FC7A3D" w14:paraId="12A38740" w14:textId="77777777" w:rsidTr="00803366">
        <w:trPr>
          <w:trHeight w:val="989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90D977" w14:textId="77777777" w:rsidR="00F76996" w:rsidRPr="00385FF2" w:rsidRDefault="00F76996" w:rsidP="00C619A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758CE" w14:textId="77777777" w:rsidR="00F76996" w:rsidRPr="00F76996" w:rsidRDefault="00F76996" w:rsidP="00F76996">
            <w:pPr>
              <w:spacing w:after="0" w:line="240" w:lineRule="auto"/>
              <w:ind w:right="120"/>
              <w:jc w:val="both"/>
              <w:rPr>
                <w:rFonts w:ascii="Trebuchet MS" w:hAnsi="Trebuchet MS" w:cstheme="minorHAnsi"/>
                <w:i/>
                <w:iCs/>
                <w:sz w:val="20"/>
                <w:szCs w:val="20"/>
              </w:rPr>
            </w:pPr>
            <w:r w:rsidRPr="00F76996">
              <w:rPr>
                <w:rFonts w:ascii="Trebuchet MS" w:hAnsi="Trebuchet MS" w:cstheme="minorHAnsi"/>
                <w:i/>
                <w:iCs/>
                <w:sz w:val="20"/>
                <w:szCs w:val="20"/>
              </w:rPr>
              <w:t>Costuri indirecte în procent de 7% din costurile directe eligibile</w:t>
            </w:r>
          </w:p>
          <w:p w14:paraId="62F36845" w14:textId="77777777" w:rsidR="00F76996" w:rsidRPr="00385FF2" w:rsidRDefault="00F76996" w:rsidP="001470D6">
            <w:pPr>
              <w:spacing w:after="0" w:line="240" w:lineRule="auto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40831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B1392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AA4B9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E4180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37B61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114B3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3F669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0FCBF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D2D16" w14:textId="77777777" w:rsidR="00F76996" w:rsidRPr="00385FF2" w:rsidRDefault="00F7699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84" w:type="pct"/>
            <w:vAlign w:val="center"/>
          </w:tcPr>
          <w:p w14:paraId="12278EF2" w14:textId="77777777" w:rsidR="00F76996" w:rsidRPr="00385FF2" w:rsidRDefault="00F76996" w:rsidP="00C619A4">
            <w:pPr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206056" w:rsidRPr="00FC7A3D" w14:paraId="6D2B8BB3" w14:textId="77777777" w:rsidTr="00803366">
        <w:trPr>
          <w:trHeight w:val="989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BB5385" w14:textId="77777777" w:rsidR="00206056" w:rsidRPr="00385FF2" w:rsidRDefault="00206056" w:rsidP="00C619A4">
            <w:pPr>
              <w:spacing w:after="0" w:line="240" w:lineRule="auto"/>
              <w:rPr>
                <w:rFonts w:ascii="Trebuchet MS" w:eastAsia="Times New Roman" w:hAnsi="Trebuchet MS"/>
                <w:color w:val="000000"/>
                <w:sz w:val="20"/>
                <w:szCs w:val="20"/>
                <w:lang w:val="en-US"/>
              </w:rPr>
            </w:pPr>
            <w:r w:rsidRPr="00385FF2">
              <w:rPr>
                <w:rFonts w:ascii="Trebuchet MS" w:eastAsia="Times New Roman" w:hAnsi="Trebuchet MS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009E8" w14:textId="7475DB0C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TOTAL GENERAL (I+II+III+IV+V+</w:t>
            </w:r>
            <w:r w:rsidR="00803366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n</w:t>
            </w: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)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8D508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1863F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7FFC4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BFD15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90AA3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9DA4B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8493D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E6267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200EE" w14:textId="77777777" w:rsidR="00206056" w:rsidRPr="00385FF2" w:rsidRDefault="00206056" w:rsidP="00C619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385FF2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84" w:type="pct"/>
            <w:vAlign w:val="center"/>
            <w:hideMark/>
          </w:tcPr>
          <w:p w14:paraId="047A7970" w14:textId="77777777" w:rsidR="00206056" w:rsidRPr="00385FF2" w:rsidRDefault="00206056" w:rsidP="00C619A4">
            <w:pPr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  <w:p w14:paraId="69918265" w14:textId="77777777" w:rsidR="00206056" w:rsidRPr="00385FF2" w:rsidRDefault="00206056" w:rsidP="00C619A4">
            <w:pPr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  <w:p w14:paraId="0E444C30" w14:textId="77777777" w:rsidR="00206056" w:rsidRPr="00385FF2" w:rsidRDefault="00206056" w:rsidP="00C619A4">
            <w:pPr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</w:tbl>
    <w:p w14:paraId="3A9B500F" w14:textId="77777777" w:rsidR="00206056" w:rsidRPr="00385FF2" w:rsidRDefault="00206056" w:rsidP="00206056">
      <w:pPr>
        <w:spacing w:before="120" w:after="120"/>
        <w:jc w:val="both"/>
        <w:rPr>
          <w:rFonts w:ascii="Trebuchet MS" w:eastAsia="Trebuchet MS" w:hAnsi="Trebuchet MS" w:cs="Trebuchet MS"/>
          <w:b/>
          <w:iCs/>
          <w:sz w:val="20"/>
          <w:szCs w:val="20"/>
        </w:rPr>
      </w:pPr>
    </w:p>
    <w:p w14:paraId="735B1701" w14:textId="77777777" w:rsidR="00206056" w:rsidRPr="00385FF2" w:rsidRDefault="00206056" w:rsidP="00206056">
      <w:pPr>
        <w:spacing w:before="120" w:after="120"/>
        <w:jc w:val="both"/>
        <w:rPr>
          <w:rFonts w:ascii="Trebuchet MS" w:eastAsia="Trebuchet MS" w:hAnsi="Trebuchet MS" w:cs="Trebuchet MS"/>
          <w:b/>
          <w:iCs/>
          <w:sz w:val="20"/>
          <w:szCs w:val="20"/>
        </w:rPr>
      </w:pPr>
    </w:p>
    <w:p w14:paraId="088E6D1D" w14:textId="77777777" w:rsidR="00206056" w:rsidRPr="00C42312" w:rsidRDefault="00206056" w:rsidP="00206056">
      <w:pPr>
        <w:spacing w:before="120" w:after="120"/>
        <w:jc w:val="right"/>
        <w:rPr>
          <w:rFonts w:ascii="Trebuchet MS" w:eastAsia="Trebuchet MS" w:hAnsi="Trebuchet MS" w:cs="Trebuchet MS"/>
          <w:b/>
          <w:iCs/>
        </w:rPr>
      </w:pPr>
    </w:p>
    <w:p w14:paraId="5AFCACCD" w14:textId="77777777" w:rsidR="00206056" w:rsidRDefault="00206056" w:rsidP="00206056">
      <w:pPr>
        <w:spacing w:before="120" w:after="120"/>
        <w:jc w:val="right"/>
        <w:rPr>
          <w:rFonts w:ascii="Trebuchet MS" w:eastAsia="Trebuchet MS" w:hAnsi="Trebuchet MS" w:cs="Trebuchet MS"/>
          <w:b/>
          <w:iCs/>
        </w:rPr>
      </w:pPr>
    </w:p>
    <w:p w14:paraId="2A7E2850" w14:textId="77777777" w:rsidR="00206056" w:rsidRDefault="00206056" w:rsidP="00206056">
      <w:pPr>
        <w:spacing w:before="120" w:after="120"/>
        <w:jc w:val="right"/>
        <w:rPr>
          <w:rFonts w:ascii="Trebuchet MS" w:eastAsia="Trebuchet MS" w:hAnsi="Trebuchet MS" w:cs="Trebuchet MS"/>
          <w:b/>
          <w:iCs/>
        </w:rPr>
      </w:pPr>
    </w:p>
    <w:p w14:paraId="44DD57DC" w14:textId="77777777" w:rsidR="00206056" w:rsidRDefault="00206056" w:rsidP="00206056">
      <w:pPr>
        <w:spacing w:before="120" w:after="120"/>
        <w:jc w:val="right"/>
        <w:rPr>
          <w:rFonts w:ascii="Trebuchet MS" w:eastAsia="Trebuchet MS" w:hAnsi="Trebuchet MS" w:cs="Trebuchet MS"/>
          <w:b/>
          <w:iCs/>
        </w:rPr>
      </w:pPr>
    </w:p>
    <w:p w14:paraId="7A8061BE" w14:textId="77777777" w:rsidR="00206056" w:rsidRDefault="00206056" w:rsidP="00206056">
      <w:pPr>
        <w:spacing w:before="120" w:after="120"/>
        <w:jc w:val="right"/>
        <w:rPr>
          <w:rFonts w:ascii="Trebuchet MS" w:eastAsia="Trebuchet MS" w:hAnsi="Trebuchet MS" w:cs="Trebuchet MS"/>
          <w:b/>
          <w:iCs/>
        </w:rPr>
      </w:pPr>
    </w:p>
    <w:p w14:paraId="2A32B986" w14:textId="77777777" w:rsidR="00206056" w:rsidRDefault="00206056" w:rsidP="00206056">
      <w:pPr>
        <w:spacing w:before="120" w:after="120"/>
        <w:jc w:val="right"/>
        <w:rPr>
          <w:rFonts w:ascii="Trebuchet MS" w:eastAsia="Trebuchet MS" w:hAnsi="Trebuchet MS" w:cs="Trebuchet MS"/>
          <w:b/>
          <w:iCs/>
        </w:rPr>
      </w:pPr>
    </w:p>
    <w:p w14:paraId="77041B20" w14:textId="77777777" w:rsidR="00206056" w:rsidRDefault="00206056" w:rsidP="00206056">
      <w:pPr>
        <w:spacing w:before="120" w:after="120"/>
        <w:jc w:val="right"/>
        <w:rPr>
          <w:rFonts w:ascii="Trebuchet MS" w:eastAsia="Trebuchet MS" w:hAnsi="Trebuchet MS" w:cs="Trebuchet MS"/>
          <w:b/>
          <w:iCs/>
        </w:rPr>
      </w:pPr>
    </w:p>
    <w:p w14:paraId="73918578" w14:textId="77777777" w:rsidR="00206056" w:rsidRPr="00C42312" w:rsidRDefault="00206056" w:rsidP="00206056">
      <w:pPr>
        <w:spacing w:before="120" w:after="120"/>
        <w:jc w:val="right"/>
        <w:rPr>
          <w:rFonts w:ascii="Trebuchet MS" w:eastAsia="Trebuchet MS" w:hAnsi="Trebuchet MS" w:cs="Trebuchet MS"/>
          <w:b/>
          <w:iCs/>
        </w:rPr>
      </w:pPr>
    </w:p>
    <w:p w14:paraId="30BA4DB2" w14:textId="77777777" w:rsidR="00206056" w:rsidRPr="00C42312" w:rsidRDefault="00206056" w:rsidP="00206056">
      <w:pPr>
        <w:spacing w:before="120" w:after="120"/>
        <w:jc w:val="right"/>
        <w:rPr>
          <w:rFonts w:ascii="Trebuchet MS" w:eastAsia="Trebuchet MS" w:hAnsi="Trebuchet MS" w:cs="Trebuchet MS"/>
          <w:b/>
          <w:iCs/>
        </w:rPr>
      </w:pPr>
    </w:p>
    <w:p w14:paraId="76437E4D" w14:textId="77777777" w:rsidR="00206056" w:rsidRPr="00C42312" w:rsidRDefault="00206056" w:rsidP="00206056">
      <w:pPr>
        <w:spacing w:before="120" w:after="120"/>
        <w:rPr>
          <w:rFonts w:ascii="Trebuchet MS" w:eastAsia="Trebuchet MS" w:hAnsi="Trebuchet MS" w:cs="Trebuchet MS"/>
          <w:b/>
          <w:iCs/>
        </w:rPr>
      </w:pPr>
    </w:p>
    <w:p w14:paraId="16514B9B" w14:textId="77777777" w:rsidR="00206056" w:rsidRPr="00C42312" w:rsidRDefault="00206056" w:rsidP="00206056">
      <w:pPr>
        <w:spacing w:before="120" w:after="120"/>
        <w:jc w:val="right"/>
        <w:rPr>
          <w:rFonts w:ascii="Trebuchet MS" w:eastAsia="Trebuchet MS" w:hAnsi="Trebuchet MS" w:cs="Trebuchet MS"/>
          <w:b/>
          <w:iCs/>
        </w:rPr>
      </w:pPr>
    </w:p>
    <w:p w14:paraId="47CE480F" w14:textId="77777777" w:rsidR="00206056" w:rsidRPr="00C42312" w:rsidRDefault="00206056" w:rsidP="00206056">
      <w:pPr>
        <w:spacing w:before="120" w:after="120"/>
        <w:jc w:val="right"/>
        <w:rPr>
          <w:rFonts w:ascii="Trebuchet MS" w:eastAsia="Trebuchet MS" w:hAnsi="Trebuchet MS" w:cs="Trebuchet MS"/>
          <w:b/>
          <w:iCs/>
        </w:rPr>
      </w:pPr>
    </w:p>
    <w:p w14:paraId="4FAF3D9E" w14:textId="77777777" w:rsidR="00206056" w:rsidRPr="00C42312" w:rsidRDefault="00206056" w:rsidP="00206056">
      <w:pPr>
        <w:spacing w:before="120" w:after="120"/>
        <w:jc w:val="right"/>
        <w:rPr>
          <w:rFonts w:ascii="Trebuchet MS" w:eastAsia="Trebuchet MS" w:hAnsi="Trebuchet MS" w:cs="Trebuchet MS"/>
          <w:b/>
          <w:iCs/>
        </w:rPr>
      </w:pPr>
    </w:p>
    <w:p w14:paraId="10DBABE5" w14:textId="77777777" w:rsidR="00206056" w:rsidRPr="00C42312" w:rsidRDefault="00206056" w:rsidP="00206056">
      <w:pPr>
        <w:pStyle w:val="Heading2"/>
        <w:ind w:left="1004"/>
        <w:jc w:val="right"/>
        <w:rPr>
          <w:rFonts w:ascii="Trebuchet MS" w:hAnsi="Trebuchet MS"/>
          <w:b w:val="0"/>
          <w:bCs/>
          <w:i/>
          <w:iCs/>
          <w:sz w:val="22"/>
          <w:szCs w:val="22"/>
        </w:rPr>
      </w:pPr>
    </w:p>
    <w:tbl>
      <w:tblPr>
        <w:tblW w:w="14901" w:type="dxa"/>
        <w:tblInd w:w="-180" w:type="dxa"/>
        <w:tblLook w:val="04A0" w:firstRow="1" w:lastRow="0" w:firstColumn="1" w:lastColumn="0" w:noHBand="0" w:noVBand="1"/>
      </w:tblPr>
      <w:tblGrid>
        <w:gridCol w:w="1466"/>
        <w:gridCol w:w="905"/>
        <w:gridCol w:w="1134"/>
        <w:gridCol w:w="1226"/>
        <w:gridCol w:w="882"/>
        <w:gridCol w:w="668"/>
        <w:gridCol w:w="1108"/>
        <w:gridCol w:w="1250"/>
        <w:gridCol w:w="787"/>
        <w:gridCol w:w="1250"/>
        <w:gridCol w:w="787"/>
        <w:gridCol w:w="1250"/>
        <w:gridCol w:w="787"/>
        <w:gridCol w:w="1179"/>
        <w:gridCol w:w="222"/>
      </w:tblGrid>
      <w:tr w:rsidR="0049437F" w:rsidRPr="00C42312" w14:paraId="2066CCC7" w14:textId="77777777" w:rsidTr="0049437F">
        <w:trPr>
          <w:gridAfter w:val="1"/>
          <w:wAfter w:w="222" w:type="dxa"/>
          <w:trHeight w:val="219"/>
        </w:trPr>
        <w:tc>
          <w:tcPr>
            <w:tcW w:w="73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E2D55" w14:textId="77777777" w:rsidR="0049437F" w:rsidRPr="00C42312" w:rsidRDefault="0049437F" w:rsidP="00C6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CENTRALIZATOR CANTITĂȚI SI OFERTE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DF81B" w14:textId="77777777" w:rsidR="0049437F" w:rsidRPr="00C42312" w:rsidRDefault="0049437F" w:rsidP="00C6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42908" w14:textId="77777777" w:rsidR="0049437F" w:rsidRPr="00C42312" w:rsidRDefault="0049437F" w:rsidP="00C6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6F040" w14:textId="77777777" w:rsidR="0049437F" w:rsidRPr="00C42312" w:rsidRDefault="0049437F" w:rsidP="00C61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B80A6" w14:textId="77777777" w:rsidR="0049437F" w:rsidRPr="00C42312" w:rsidRDefault="0049437F" w:rsidP="00C61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31906" w14:textId="77777777" w:rsidR="0049437F" w:rsidRPr="00C42312" w:rsidRDefault="0049437F" w:rsidP="00C61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3E846" w14:textId="77777777" w:rsidR="0049437F" w:rsidRPr="00C42312" w:rsidRDefault="0049437F" w:rsidP="00C61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2B141" w14:textId="77777777" w:rsidR="0049437F" w:rsidRPr="00C42312" w:rsidRDefault="0049437F" w:rsidP="00C61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49437F" w:rsidRPr="00C42312" w14:paraId="65188B9A" w14:textId="77777777" w:rsidTr="0049437F">
        <w:trPr>
          <w:gridAfter w:val="1"/>
          <w:wAfter w:w="222" w:type="dxa"/>
          <w:trHeight w:val="450"/>
        </w:trPr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B0AE" w14:textId="77777777" w:rsidR="0049437F" w:rsidRPr="00C42312" w:rsidRDefault="0049437F" w:rsidP="00C6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o-RO"/>
              </w:rPr>
              <w:t xml:space="preserve">Nr. </w:t>
            </w:r>
            <w:proofErr w:type="spellStart"/>
            <w:r w:rsidRPr="00C4231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o-RO"/>
              </w:rPr>
              <w:t>Crt</w:t>
            </w:r>
            <w:proofErr w:type="spellEnd"/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8DA80" w14:textId="77777777" w:rsidR="0049437F" w:rsidRPr="00C42312" w:rsidRDefault="0049437F" w:rsidP="00C6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 xml:space="preserve">Unitate de </w:t>
            </w:r>
            <w:proofErr w:type="spellStart"/>
            <w:r w:rsidRPr="00C42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masura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51CC" w14:textId="77777777" w:rsidR="0049437F" w:rsidRPr="00C42312" w:rsidRDefault="0049437F" w:rsidP="00C6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Denumire cheltuială (produs/ serviciu)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A4CC" w14:textId="77777777" w:rsidR="0049437F" w:rsidRPr="00C42312" w:rsidRDefault="0049437F" w:rsidP="00C6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Specificații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00DF6" w14:textId="77777777" w:rsidR="0049437F" w:rsidRPr="00C42312" w:rsidRDefault="0049437F" w:rsidP="00C6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C42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Pret</w:t>
            </w:r>
            <w:proofErr w:type="spellEnd"/>
            <w:r w:rsidRPr="00C42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 xml:space="preserve"> unitar estimat fără TVA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466EB" w14:textId="77777777" w:rsidR="0049437F" w:rsidRPr="00C42312" w:rsidRDefault="0049437F" w:rsidP="00C6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Cant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02F6" w14:textId="77777777" w:rsidR="0049437F" w:rsidRPr="00C42312" w:rsidRDefault="0049437F" w:rsidP="00C6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Total cheltuială buget fără TVA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77D0B" w14:textId="77777777" w:rsidR="0049437F" w:rsidRPr="00C42312" w:rsidRDefault="0049437F" w:rsidP="00C6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Furnizor Oferta 1/ justificarea 1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4FB7E" w14:textId="77777777" w:rsidR="0049437F" w:rsidRPr="00C42312" w:rsidRDefault="0049437F" w:rsidP="00C6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Preț unitar fără TVA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0EB37" w14:textId="77777777" w:rsidR="0049437F" w:rsidRPr="00C42312" w:rsidRDefault="0049437F" w:rsidP="00C6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Furnizor Oferta 2/ justificarea 2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C59AC" w14:textId="77777777" w:rsidR="0049437F" w:rsidRPr="00C42312" w:rsidRDefault="0049437F" w:rsidP="00C6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Preț unitar fără TVA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8FA46" w14:textId="77777777" w:rsidR="0049437F" w:rsidRPr="00C42312" w:rsidRDefault="0049437F" w:rsidP="00C6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Furnizor Oferta 3/ justificarea 3 (dacă este cazul)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FA4A" w14:textId="77777777" w:rsidR="0049437F" w:rsidRPr="00C42312" w:rsidRDefault="0049437F" w:rsidP="00C6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Preț unitar fără TVA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FBED3" w14:textId="77777777" w:rsidR="0049437F" w:rsidRPr="00C42312" w:rsidRDefault="0049437F" w:rsidP="00C6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Observații</w:t>
            </w:r>
          </w:p>
        </w:tc>
      </w:tr>
      <w:tr w:rsidR="0049437F" w:rsidRPr="00C42312" w14:paraId="3610DE74" w14:textId="77777777" w:rsidTr="0049437F">
        <w:trPr>
          <w:trHeight w:val="735"/>
        </w:trPr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082CF" w14:textId="77777777" w:rsidR="0049437F" w:rsidRPr="00C42312" w:rsidRDefault="0049437F" w:rsidP="00C61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46AC" w14:textId="77777777" w:rsidR="0049437F" w:rsidRPr="00C42312" w:rsidRDefault="0049437F" w:rsidP="00C61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EF78B" w14:textId="77777777" w:rsidR="0049437F" w:rsidRPr="00C42312" w:rsidRDefault="0049437F" w:rsidP="00C61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B7F23" w14:textId="77777777" w:rsidR="0049437F" w:rsidRPr="00C42312" w:rsidRDefault="0049437F" w:rsidP="00C61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95447" w14:textId="77777777" w:rsidR="0049437F" w:rsidRPr="00C42312" w:rsidRDefault="0049437F" w:rsidP="00C61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31DA8" w14:textId="77777777" w:rsidR="0049437F" w:rsidRPr="00C42312" w:rsidRDefault="0049437F" w:rsidP="00C61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8527" w14:textId="77777777" w:rsidR="0049437F" w:rsidRPr="00C42312" w:rsidRDefault="0049437F" w:rsidP="00C61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2222C" w14:textId="77777777" w:rsidR="0049437F" w:rsidRPr="00C42312" w:rsidRDefault="0049437F" w:rsidP="00C61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5FFAC" w14:textId="77777777" w:rsidR="0049437F" w:rsidRPr="00C42312" w:rsidRDefault="0049437F" w:rsidP="00C61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E55E9" w14:textId="77777777" w:rsidR="0049437F" w:rsidRPr="00C42312" w:rsidRDefault="0049437F" w:rsidP="00C61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278D4" w14:textId="77777777" w:rsidR="0049437F" w:rsidRPr="00C42312" w:rsidRDefault="0049437F" w:rsidP="00C61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224CB" w14:textId="77777777" w:rsidR="0049437F" w:rsidRPr="00C42312" w:rsidRDefault="0049437F" w:rsidP="00C61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A8066" w14:textId="77777777" w:rsidR="0049437F" w:rsidRPr="00C42312" w:rsidRDefault="0049437F" w:rsidP="00C61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C9E40" w14:textId="77777777" w:rsidR="0049437F" w:rsidRPr="00C42312" w:rsidRDefault="0049437F" w:rsidP="00C61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FC4E2" w14:textId="77777777" w:rsidR="0049437F" w:rsidRPr="00C42312" w:rsidRDefault="0049437F" w:rsidP="00C6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</w:tr>
      <w:tr w:rsidR="0049437F" w:rsidRPr="00C42312" w14:paraId="0F5E2B67" w14:textId="77777777" w:rsidTr="0049437F">
        <w:trPr>
          <w:trHeight w:val="202"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2E580" w14:textId="77777777" w:rsidR="0049437F" w:rsidRPr="00C42312" w:rsidRDefault="0049437F" w:rsidP="00C6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B45C6" w14:textId="77777777" w:rsidR="0049437F" w:rsidRPr="00C42312" w:rsidRDefault="0049437F" w:rsidP="00C6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0BAD0" w14:textId="77777777" w:rsidR="0049437F" w:rsidRPr="00C42312" w:rsidRDefault="0049437F" w:rsidP="00C6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B7708" w14:textId="77777777" w:rsidR="0049437F" w:rsidRPr="00C42312" w:rsidRDefault="0049437F" w:rsidP="00C6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253F4" w14:textId="77777777" w:rsidR="0049437F" w:rsidRPr="00C42312" w:rsidRDefault="0049437F" w:rsidP="00C6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BC721" w14:textId="77777777" w:rsidR="0049437F" w:rsidRPr="00C42312" w:rsidRDefault="0049437F" w:rsidP="00C6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310D5" w14:textId="77777777" w:rsidR="0049437F" w:rsidRPr="00C42312" w:rsidRDefault="0049437F" w:rsidP="00C6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99F09" w14:textId="77777777" w:rsidR="0049437F" w:rsidRPr="00C42312" w:rsidRDefault="0049437F" w:rsidP="00C6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6E614" w14:textId="77777777" w:rsidR="0049437F" w:rsidRPr="00C42312" w:rsidRDefault="0049437F" w:rsidP="00C6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53D84" w14:textId="77777777" w:rsidR="0049437F" w:rsidRPr="00C42312" w:rsidRDefault="0049437F" w:rsidP="00C6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5F041" w14:textId="77777777" w:rsidR="0049437F" w:rsidRPr="00C42312" w:rsidRDefault="0049437F" w:rsidP="00C6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11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EDED4" w14:textId="77777777" w:rsidR="0049437F" w:rsidRPr="00C42312" w:rsidRDefault="0049437F" w:rsidP="00C6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12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75676" w14:textId="77777777" w:rsidR="0049437F" w:rsidRPr="00C42312" w:rsidRDefault="0049437F" w:rsidP="00C6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13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CD8D7" w14:textId="77777777" w:rsidR="0049437F" w:rsidRPr="00C42312" w:rsidRDefault="0049437F" w:rsidP="00C6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14</w:t>
            </w:r>
          </w:p>
        </w:tc>
        <w:tc>
          <w:tcPr>
            <w:tcW w:w="222" w:type="dxa"/>
            <w:vAlign w:val="center"/>
            <w:hideMark/>
          </w:tcPr>
          <w:p w14:paraId="3DD78034" w14:textId="77777777" w:rsidR="0049437F" w:rsidRPr="00C42312" w:rsidRDefault="0049437F" w:rsidP="00C61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49437F" w:rsidRPr="00C42312" w14:paraId="0879AF2C" w14:textId="77777777" w:rsidTr="0049437F">
        <w:trPr>
          <w:trHeight w:val="202"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3C019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42F7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EED4C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26835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48CCC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A5C42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203E8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C8A09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8624C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FCE16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1D89E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FE8D6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41F80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94F76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CAA332A" w14:textId="77777777" w:rsidR="0049437F" w:rsidRPr="00C42312" w:rsidRDefault="0049437F" w:rsidP="00C61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49437F" w:rsidRPr="00C42312" w14:paraId="6DB1A920" w14:textId="77777777" w:rsidTr="0049437F">
        <w:trPr>
          <w:trHeight w:val="202"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1E774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91705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4F868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A5C3C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15B4F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8ED18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C9440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02F9F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FAE78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504EA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A5E3F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E7D89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2EB47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8DBF4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30B25B0" w14:textId="77777777" w:rsidR="0049437F" w:rsidRPr="00C42312" w:rsidRDefault="0049437F" w:rsidP="00C61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49437F" w:rsidRPr="00C42312" w14:paraId="4916153C" w14:textId="77777777" w:rsidTr="0049437F">
        <w:trPr>
          <w:trHeight w:val="202"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228CF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47486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72507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44A31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F3309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5B636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C1C93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0D68C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3739A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6DB5F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AB23E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4A920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8F7BB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4A93C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DAD36A5" w14:textId="77777777" w:rsidR="0049437F" w:rsidRPr="00C42312" w:rsidRDefault="0049437F" w:rsidP="00C61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49437F" w:rsidRPr="00C42312" w14:paraId="77298082" w14:textId="77777777" w:rsidTr="0049437F">
        <w:trPr>
          <w:trHeight w:val="202"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96899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EB291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51741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9E364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557CF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669ED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A9F1C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6D23B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C1234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31688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1760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1B203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70BC2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AF642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0C60137" w14:textId="77777777" w:rsidR="0049437F" w:rsidRPr="00C42312" w:rsidRDefault="0049437F" w:rsidP="00C61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49437F" w:rsidRPr="00C42312" w14:paraId="74317820" w14:textId="77777777" w:rsidTr="0049437F">
        <w:trPr>
          <w:trHeight w:val="202"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3F0CB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94F12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B4FA3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01D9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2AF61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F1C5D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00D01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FA473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49563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3C6FD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5B173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564F0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E3510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6738B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F9B4EF9" w14:textId="77777777" w:rsidR="0049437F" w:rsidRPr="00C42312" w:rsidRDefault="0049437F" w:rsidP="00C61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49437F" w:rsidRPr="00C42312" w14:paraId="43EEEA3A" w14:textId="77777777" w:rsidTr="0049437F">
        <w:trPr>
          <w:trHeight w:val="202"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A6361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34E89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8D6DB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7576A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15EC3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D5634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0CA01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25C49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B20C7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55E56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106BE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CB0D2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81D43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77D4A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C4E53BA" w14:textId="77777777" w:rsidR="0049437F" w:rsidRPr="00C42312" w:rsidRDefault="0049437F" w:rsidP="00C61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49437F" w:rsidRPr="00C42312" w14:paraId="01E666A3" w14:textId="77777777" w:rsidTr="0049437F">
        <w:trPr>
          <w:trHeight w:val="202"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C7CE0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F73FD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1B036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1F8D6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3EED3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E00A1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ACA3A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CCD36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98F06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09D24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93E40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604BB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0277E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7D108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A5B0BF4" w14:textId="77777777" w:rsidR="0049437F" w:rsidRPr="00C42312" w:rsidRDefault="0049437F" w:rsidP="00C61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49437F" w:rsidRPr="00C42312" w14:paraId="365510FD" w14:textId="77777777" w:rsidTr="0049437F">
        <w:trPr>
          <w:trHeight w:val="202"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C2A44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E759B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2924E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36964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EFDDD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DEDA4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264B3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E02BD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BF316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97873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E8501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15E2A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65330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241CA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F62A4B1" w14:textId="77777777" w:rsidR="0049437F" w:rsidRPr="00C42312" w:rsidRDefault="0049437F" w:rsidP="00C61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49437F" w:rsidRPr="00C42312" w14:paraId="59D94E7E" w14:textId="77777777" w:rsidTr="0049437F">
        <w:trPr>
          <w:trHeight w:val="202"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988F5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8110B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2BE85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3C0E5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BDD18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DBBA2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0E7E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CCD0B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2ED99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1CED1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7DF4C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E495E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15E0F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24728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1A09DFB" w14:textId="77777777" w:rsidR="0049437F" w:rsidRPr="00C42312" w:rsidRDefault="0049437F" w:rsidP="00C61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49437F" w:rsidRPr="00C42312" w14:paraId="2B596A23" w14:textId="77777777" w:rsidTr="0049437F">
        <w:trPr>
          <w:trHeight w:val="202"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52D57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915DB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855B1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C3227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CED9D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8C29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1B87D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F8B13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70E86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5147A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F7872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C6504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BF563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1B3E0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BCE7B35" w14:textId="77777777" w:rsidR="0049437F" w:rsidRPr="00C42312" w:rsidRDefault="0049437F" w:rsidP="00C61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49437F" w:rsidRPr="00C42312" w14:paraId="337BD6FE" w14:textId="77777777" w:rsidTr="0049437F">
        <w:trPr>
          <w:trHeight w:val="202"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977F0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B0702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8A2E2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D72B3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5F228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793B1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9B8C0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19A95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41148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7D81E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AAC05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633B5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A4BD7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C73F0" w14:textId="77777777" w:rsidR="0049437F" w:rsidRPr="00C42312" w:rsidRDefault="0049437F" w:rsidP="00C619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o-RO"/>
              </w:rPr>
            </w:pPr>
            <w:r w:rsidRPr="00C42312">
              <w:rPr>
                <w:rFonts w:eastAsia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D189793" w14:textId="77777777" w:rsidR="0049437F" w:rsidRPr="00C42312" w:rsidRDefault="0049437F" w:rsidP="00C61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</w:tbl>
    <w:p w14:paraId="30F39A07" w14:textId="77777777" w:rsidR="00206056" w:rsidRPr="00C42312" w:rsidRDefault="00206056" w:rsidP="00206056">
      <w:pPr>
        <w:pStyle w:val="Heading2"/>
        <w:ind w:left="1004"/>
        <w:jc w:val="right"/>
        <w:rPr>
          <w:rFonts w:ascii="Trebuchet MS" w:hAnsi="Trebuchet MS"/>
          <w:b w:val="0"/>
          <w:bCs/>
          <w:i/>
          <w:iCs/>
          <w:sz w:val="22"/>
          <w:szCs w:val="22"/>
        </w:rPr>
      </w:pPr>
    </w:p>
    <w:p w14:paraId="0C68CA86" w14:textId="77777777" w:rsidR="00206056" w:rsidRPr="00C42312" w:rsidRDefault="00206056" w:rsidP="00206056">
      <w:pPr>
        <w:rPr>
          <w:rFonts w:ascii="Trebuchet MS" w:eastAsia="Trebuchet MS" w:hAnsi="Trebuchet MS" w:cs="Trebuchet MS"/>
          <w:b/>
          <w:iCs/>
        </w:rPr>
      </w:pPr>
      <w:r w:rsidRPr="00C42312">
        <w:rPr>
          <w:rFonts w:ascii="Trebuchet MS" w:hAnsi="Trebuchet MS"/>
          <w:b/>
          <w:bCs/>
          <w:i/>
          <w:iCs/>
        </w:rPr>
        <w:br w:type="page"/>
      </w:r>
    </w:p>
    <w:p w14:paraId="2B2E3133" w14:textId="77777777" w:rsidR="00206056" w:rsidRPr="00C42312" w:rsidRDefault="00206056" w:rsidP="00D82FD6">
      <w:pPr>
        <w:pStyle w:val="Heading2"/>
        <w:rPr>
          <w:rFonts w:ascii="Trebuchet MS" w:hAnsi="Trebuchet MS"/>
          <w:b w:val="0"/>
          <w:bCs/>
          <w:i/>
          <w:iCs/>
          <w:sz w:val="22"/>
          <w:szCs w:val="22"/>
        </w:rPr>
        <w:sectPr w:rsidR="00206056" w:rsidRPr="00C42312" w:rsidSect="00812467">
          <w:pgSz w:w="16840" w:h="11920" w:orient="landscape"/>
          <w:pgMar w:top="1134" w:right="1077" w:bottom="1145" w:left="851" w:header="0" w:footer="238" w:gutter="0"/>
          <w:cols w:space="720"/>
          <w:docGrid w:linePitch="299"/>
        </w:sectPr>
      </w:pPr>
    </w:p>
    <w:p w14:paraId="2622460C" w14:textId="77777777" w:rsidR="00C619A4" w:rsidRPr="00D82FD6" w:rsidRDefault="00C619A4" w:rsidP="00D82FD6">
      <w:pPr>
        <w:tabs>
          <w:tab w:val="left" w:pos="6336"/>
        </w:tabs>
        <w:spacing w:before="120" w:after="120"/>
        <w:rPr>
          <w:rFonts w:ascii="Trebuchet MS" w:eastAsia="Trebuchet MS" w:hAnsi="Trebuchet MS" w:cs="Trebuchet MS"/>
          <w:b/>
          <w:iCs/>
        </w:rPr>
      </w:pPr>
    </w:p>
    <w:sectPr w:rsidR="00C619A4" w:rsidRPr="00D82F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056"/>
    <w:rsid w:val="001470D6"/>
    <w:rsid w:val="001E252A"/>
    <w:rsid w:val="00206056"/>
    <w:rsid w:val="00222E66"/>
    <w:rsid w:val="002265A2"/>
    <w:rsid w:val="003020D0"/>
    <w:rsid w:val="00325146"/>
    <w:rsid w:val="00385FF2"/>
    <w:rsid w:val="0049437F"/>
    <w:rsid w:val="004B040D"/>
    <w:rsid w:val="004F058B"/>
    <w:rsid w:val="004F6EA9"/>
    <w:rsid w:val="00547789"/>
    <w:rsid w:val="005556D6"/>
    <w:rsid w:val="00663BA1"/>
    <w:rsid w:val="00686D9E"/>
    <w:rsid w:val="00745B15"/>
    <w:rsid w:val="00803366"/>
    <w:rsid w:val="00812467"/>
    <w:rsid w:val="009F222A"/>
    <w:rsid w:val="00A51952"/>
    <w:rsid w:val="00A71068"/>
    <w:rsid w:val="00C619A4"/>
    <w:rsid w:val="00CD2F4F"/>
    <w:rsid w:val="00D82FD6"/>
    <w:rsid w:val="00F5036E"/>
    <w:rsid w:val="00F76996"/>
    <w:rsid w:val="00FC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C34AB"/>
  <w15:chartTrackingRefBased/>
  <w15:docId w15:val="{0D5503E1-B926-4A22-A87D-03CA6A8B8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6056"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605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605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605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605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206056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nhideWhenUsed/>
    <w:qFormat/>
    <w:rsid w:val="00206056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6056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6056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6056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6056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206056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6056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6056"/>
    <w:rPr>
      <w:rFonts w:ascii="Calibri" w:eastAsia="Calibri" w:hAnsi="Calibri" w:cs="Calibri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206056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rsid w:val="00206056"/>
    <w:rPr>
      <w:rFonts w:ascii="Calibri" w:eastAsia="Calibri" w:hAnsi="Calibri" w:cs="Calibri"/>
      <w:b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6056"/>
    <w:rPr>
      <w:rFonts w:eastAsiaTheme="minorEastAsia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6056"/>
    <w:rPr>
      <w:rFonts w:eastAsiaTheme="minorEastAsia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6056"/>
    <w:rPr>
      <w:rFonts w:asciiTheme="majorHAnsi" w:eastAsiaTheme="majorEastAsia" w:hAnsiTheme="majorHAnsi" w:cstheme="majorBidi"/>
      <w:lang w:val="en-US"/>
    </w:rPr>
  </w:style>
  <w:style w:type="paragraph" w:styleId="Title">
    <w:name w:val="Title"/>
    <w:basedOn w:val="Normal"/>
    <w:next w:val="Normal"/>
    <w:link w:val="TitleChar"/>
    <w:uiPriority w:val="99"/>
    <w:qFormat/>
    <w:rsid w:val="00206056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99"/>
    <w:rsid w:val="00206056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2060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060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6056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60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6056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60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056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0605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6056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20605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6056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206056"/>
    <w:pPr>
      <w:spacing w:after="0" w:line="240" w:lineRule="auto"/>
    </w:pPr>
    <w:rPr>
      <w:rFonts w:ascii="Calibri" w:eastAsia="Calibri" w:hAnsi="Calibri" w:cs="Calibri"/>
    </w:rPr>
  </w:style>
  <w:style w:type="table" w:styleId="TableGrid">
    <w:name w:val="Table Grid"/>
    <w:basedOn w:val="TableNormal"/>
    <w:uiPriority w:val="39"/>
    <w:rsid w:val="00206056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111,Antes de enumeración,List_Paragraph,Multilevel para_II,Akapit z listą BS,Outlines a.b.c.,Akapit z lista BS,Списък на абзаци,Akapit z list¹ BS,numbered list,2,OBC Bullet,Normal 1,Task Body,Viñetas (Inicio Parrafo),List1,L"/>
    <w:basedOn w:val="Normal"/>
    <w:link w:val="ListParagraphChar"/>
    <w:uiPriority w:val="34"/>
    <w:qFormat/>
    <w:rsid w:val="00206056"/>
    <w:pPr>
      <w:ind w:left="720"/>
      <w:contextualSpacing/>
    </w:pPr>
  </w:style>
  <w:style w:type="table" w:styleId="GridTable4-Accent5">
    <w:name w:val="Grid Table 4 Accent 5"/>
    <w:basedOn w:val="TableNormal"/>
    <w:uiPriority w:val="49"/>
    <w:rsid w:val="00206056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Default">
    <w:name w:val="Default"/>
    <w:rsid w:val="0020605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605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206056"/>
    <w:rPr>
      <w:rFonts w:ascii="Georgia" w:eastAsia="Georgia" w:hAnsi="Georgia" w:cs="Georgia"/>
      <w:i/>
      <w:color w:val="666666"/>
      <w:sz w:val="48"/>
      <w:szCs w:val="48"/>
    </w:rPr>
  </w:style>
  <w:style w:type="paragraph" w:styleId="BodyTextIndent">
    <w:name w:val="Body Text Indent"/>
    <w:basedOn w:val="Normal"/>
    <w:link w:val="BodyTextIndentChar"/>
    <w:uiPriority w:val="99"/>
    <w:rsid w:val="0020605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0605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0605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06056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06056"/>
    <w:rPr>
      <w:color w:val="605E5C"/>
      <w:shd w:val="clear" w:color="auto" w:fill="E1DFDD"/>
    </w:rPr>
  </w:style>
  <w:style w:type="paragraph" w:customStyle="1" w:styleId="al">
    <w:name w:val="a_l"/>
    <w:basedOn w:val="Normal"/>
    <w:uiPriority w:val="99"/>
    <w:rsid w:val="00206056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sden">
    <w:name w:val="s_den"/>
    <w:basedOn w:val="Normal"/>
    <w:uiPriority w:val="99"/>
    <w:rsid w:val="00206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hdr">
    <w:name w:val="s_hdr"/>
    <w:basedOn w:val="Normal"/>
    <w:uiPriority w:val="99"/>
    <w:rsid w:val="00206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2060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6056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nhideWhenUsed/>
    <w:rsid w:val="00206056"/>
    <w:rPr>
      <w:vertAlign w:val="superscript"/>
    </w:rPr>
  </w:style>
  <w:style w:type="character" w:customStyle="1" w:styleId="salnbdy">
    <w:name w:val="s_aln_bdy"/>
    <w:basedOn w:val="DefaultParagraphFont"/>
    <w:rsid w:val="00206056"/>
  </w:style>
  <w:style w:type="paragraph" w:customStyle="1" w:styleId="Alineat">
    <w:name w:val="Alineat"/>
    <w:basedOn w:val="ListParagraph"/>
    <w:link w:val="AlineatChar"/>
    <w:qFormat/>
    <w:rsid w:val="00206056"/>
    <w:pPr>
      <w:spacing w:before="40" w:after="40" w:line="240" w:lineRule="auto"/>
      <w:ind w:left="964" w:hanging="396"/>
      <w:contextualSpacing w:val="0"/>
      <w:jc w:val="both"/>
    </w:pPr>
    <w:rPr>
      <w:rFonts w:asciiTheme="minorHAnsi" w:eastAsia="Times New Roman" w:hAnsiTheme="minorHAnsi" w:cstheme="minorBidi"/>
      <w:iCs/>
      <w:noProof/>
      <w:sz w:val="20"/>
      <w:szCs w:val="24"/>
      <w:lang w:eastAsia="sk-SK"/>
    </w:rPr>
  </w:style>
  <w:style w:type="character" w:customStyle="1" w:styleId="AlineatChar">
    <w:name w:val="Alineat Char"/>
    <w:basedOn w:val="DefaultParagraphFont"/>
    <w:link w:val="Alineat"/>
    <w:rsid w:val="00206056"/>
    <w:rPr>
      <w:rFonts w:eastAsia="Times New Roman"/>
      <w:iCs/>
      <w:noProof/>
      <w:sz w:val="20"/>
      <w:szCs w:val="24"/>
      <w:lang w:eastAsia="sk-SK"/>
    </w:rPr>
  </w:style>
  <w:style w:type="character" w:styleId="Strong">
    <w:name w:val="Strong"/>
    <w:basedOn w:val="DefaultParagraphFont"/>
    <w:uiPriority w:val="22"/>
    <w:qFormat/>
    <w:rsid w:val="00206056"/>
    <w:rPr>
      <w:b/>
      <w:bCs/>
    </w:rPr>
  </w:style>
  <w:style w:type="paragraph" w:customStyle="1" w:styleId="bullet">
    <w:name w:val="bullet"/>
    <w:basedOn w:val="Normal"/>
    <w:uiPriority w:val="99"/>
    <w:rsid w:val="00206056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character" w:customStyle="1" w:styleId="saln">
    <w:name w:val="s_aln"/>
    <w:basedOn w:val="DefaultParagraphFont"/>
    <w:rsid w:val="00206056"/>
  </w:style>
  <w:style w:type="character" w:customStyle="1" w:styleId="sartttl">
    <w:name w:val="s_art_ttl"/>
    <w:basedOn w:val="DefaultParagraphFont"/>
    <w:rsid w:val="00206056"/>
  </w:style>
  <w:style w:type="character" w:customStyle="1" w:styleId="salnttl">
    <w:name w:val="s_aln_ttl"/>
    <w:basedOn w:val="DefaultParagraphFont"/>
    <w:rsid w:val="00206056"/>
  </w:style>
  <w:style w:type="character" w:customStyle="1" w:styleId="spar">
    <w:name w:val="s_par"/>
    <w:basedOn w:val="DefaultParagraphFont"/>
    <w:rsid w:val="00206056"/>
  </w:style>
  <w:style w:type="character" w:customStyle="1" w:styleId="sprgttl">
    <w:name w:val="s_prg_ttl"/>
    <w:basedOn w:val="DefaultParagraphFont"/>
    <w:rsid w:val="00206056"/>
  </w:style>
  <w:style w:type="character" w:customStyle="1" w:styleId="sprgden">
    <w:name w:val="s_prg_den"/>
    <w:basedOn w:val="DefaultParagraphFont"/>
    <w:rsid w:val="00206056"/>
  </w:style>
  <w:style w:type="character" w:customStyle="1" w:styleId="przm1">
    <w:name w:val="p_rzm1"/>
    <w:basedOn w:val="DefaultParagraphFont"/>
    <w:rsid w:val="00206056"/>
    <w:rPr>
      <w:rFonts w:ascii="Verdana" w:hAnsi="Verdana" w:hint="default"/>
      <w:b/>
      <w:bCs/>
      <w:vanish w:val="0"/>
      <w:webHidden w:val="0"/>
      <w:color w:val="000000"/>
      <w:sz w:val="20"/>
      <w:szCs w:val="20"/>
      <w:specVanish w:val="0"/>
    </w:rPr>
  </w:style>
  <w:style w:type="character" w:styleId="PlaceholderText">
    <w:name w:val="Placeholder Text"/>
    <w:basedOn w:val="DefaultParagraphFont"/>
    <w:uiPriority w:val="99"/>
    <w:semiHidden/>
    <w:rsid w:val="00206056"/>
    <w:rPr>
      <w:color w:val="808080"/>
    </w:rPr>
  </w:style>
  <w:style w:type="paragraph" w:styleId="TOC1">
    <w:name w:val="toc 1"/>
    <w:basedOn w:val="Normal"/>
    <w:next w:val="Normal"/>
    <w:autoRedefine/>
    <w:uiPriority w:val="39"/>
    <w:rsid w:val="00206056"/>
    <w:pPr>
      <w:tabs>
        <w:tab w:val="left" w:pos="440"/>
        <w:tab w:val="right" w:leader="dot" w:pos="9629"/>
      </w:tabs>
      <w:spacing w:after="0" w:line="240" w:lineRule="auto"/>
      <w:contextualSpacing/>
    </w:pPr>
    <w:rPr>
      <w:rFonts w:ascii="Trebuchet MS" w:eastAsia="Times New Roman" w:hAnsi="Trebuchet MS" w:cs="Times New Roman"/>
      <w:sz w:val="16"/>
      <w:szCs w:val="24"/>
    </w:rPr>
  </w:style>
  <w:style w:type="paragraph" w:customStyle="1" w:styleId="instruct">
    <w:name w:val="instruct"/>
    <w:basedOn w:val="Normal"/>
    <w:uiPriority w:val="99"/>
    <w:rsid w:val="00206056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table" w:customStyle="1" w:styleId="TableGrid0">
    <w:name w:val="TableGrid"/>
    <w:rsid w:val="00206056"/>
    <w:pPr>
      <w:spacing w:after="0" w:line="240" w:lineRule="auto"/>
    </w:pPr>
    <w:rPr>
      <w:rFonts w:eastAsiaTheme="minorEastAsia"/>
      <w:lang w:eastAsia="ro-R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206056"/>
    <w:pPr>
      <w:spacing w:after="0" w:line="240" w:lineRule="auto"/>
    </w:pPr>
    <w:rPr>
      <w:rFonts w:ascii="Calibri" w:eastAsia="Calibri" w:hAnsi="Calibri" w:cs="Calibri"/>
      <w:color w:val="000000"/>
      <w:lang w:eastAsia="ro-RO"/>
    </w:rPr>
  </w:style>
  <w:style w:type="paragraph" w:styleId="BodyText">
    <w:name w:val="Body Text"/>
    <w:basedOn w:val="Normal"/>
    <w:link w:val="BodyTextChar"/>
    <w:uiPriority w:val="99"/>
    <w:semiHidden/>
    <w:unhideWhenUsed/>
    <w:rsid w:val="0020605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06056"/>
    <w:rPr>
      <w:rFonts w:ascii="Calibri" w:eastAsia="Calibri" w:hAnsi="Calibri" w:cs="Calibri"/>
    </w:rPr>
  </w:style>
  <w:style w:type="character" w:styleId="FollowedHyperlink">
    <w:name w:val="FollowedHyperlink"/>
    <w:basedOn w:val="DefaultParagraphFont"/>
    <w:uiPriority w:val="99"/>
    <w:semiHidden/>
    <w:unhideWhenUsed/>
    <w:rsid w:val="00206056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06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aliases w:val="List Paragraph111 Char,Antes de enumeración Char,List_Paragraph Char,Multilevel para_II Char,Akapit z listą BS Char,Outlines a.b.c. Char,Akapit z lista BS Char,Списък на абзаци Char,Akapit z list¹ BS Char,numbered list Char,2 Char"/>
    <w:basedOn w:val="DefaultParagraphFont"/>
    <w:link w:val="ListParagraph"/>
    <w:uiPriority w:val="34"/>
    <w:qFormat/>
    <w:locked/>
    <w:rsid w:val="00206056"/>
    <w:rPr>
      <w:rFonts w:ascii="Calibri" w:eastAsia="Calibri" w:hAnsi="Calibri" w:cs="Calibri"/>
    </w:rPr>
  </w:style>
  <w:style w:type="paragraph" w:styleId="TOCHeading">
    <w:name w:val="TOC Heading"/>
    <w:basedOn w:val="Heading1"/>
    <w:next w:val="Normal"/>
    <w:uiPriority w:val="39"/>
    <w:unhideWhenUsed/>
    <w:qFormat/>
    <w:rsid w:val="00206056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206056"/>
    <w:pPr>
      <w:tabs>
        <w:tab w:val="right" w:leader="dot" w:pos="9629"/>
      </w:tabs>
      <w:spacing w:after="100"/>
      <w:ind w:left="220"/>
    </w:pPr>
    <w:rPr>
      <w:rFonts w:ascii="Trebuchet MS" w:hAnsi="Trebuchet MS"/>
      <w:sz w:val="16"/>
    </w:rPr>
  </w:style>
  <w:style w:type="paragraph" w:styleId="TOC3">
    <w:name w:val="toc 3"/>
    <w:basedOn w:val="Normal"/>
    <w:next w:val="Normal"/>
    <w:autoRedefine/>
    <w:uiPriority w:val="39"/>
    <w:unhideWhenUsed/>
    <w:rsid w:val="00206056"/>
    <w:pPr>
      <w:spacing w:after="100"/>
      <w:ind w:left="440"/>
    </w:pPr>
    <w:rPr>
      <w:rFonts w:asciiTheme="minorHAnsi" w:eastAsiaTheme="minorEastAsia" w:hAnsiTheme="minorHAnsi" w:cstheme="minorBidi"/>
      <w:kern w:val="2"/>
      <w:lang w:eastAsia="ro-RO"/>
      <w14:ligatures w14:val="standardContextual"/>
    </w:rPr>
  </w:style>
  <w:style w:type="paragraph" w:styleId="TOC4">
    <w:name w:val="toc 4"/>
    <w:basedOn w:val="Normal"/>
    <w:next w:val="Normal"/>
    <w:autoRedefine/>
    <w:uiPriority w:val="39"/>
    <w:unhideWhenUsed/>
    <w:rsid w:val="00206056"/>
    <w:pPr>
      <w:spacing w:after="100"/>
      <w:ind w:left="660"/>
    </w:pPr>
    <w:rPr>
      <w:rFonts w:asciiTheme="minorHAnsi" w:eastAsiaTheme="minorEastAsia" w:hAnsiTheme="minorHAnsi" w:cstheme="minorBidi"/>
      <w:kern w:val="2"/>
      <w:lang w:eastAsia="ro-RO"/>
      <w14:ligatures w14:val="standardContextual"/>
    </w:rPr>
  </w:style>
  <w:style w:type="paragraph" w:styleId="TOC5">
    <w:name w:val="toc 5"/>
    <w:basedOn w:val="Normal"/>
    <w:next w:val="Normal"/>
    <w:autoRedefine/>
    <w:uiPriority w:val="39"/>
    <w:unhideWhenUsed/>
    <w:rsid w:val="00206056"/>
    <w:pPr>
      <w:spacing w:after="100"/>
      <w:ind w:left="880"/>
    </w:pPr>
    <w:rPr>
      <w:rFonts w:asciiTheme="minorHAnsi" w:eastAsiaTheme="minorEastAsia" w:hAnsiTheme="minorHAnsi" w:cstheme="minorBidi"/>
      <w:kern w:val="2"/>
      <w:lang w:eastAsia="ro-RO"/>
      <w14:ligatures w14:val="standardContextual"/>
    </w:rPr>
  </w:style>
  <w:style w:type="paragraph" w:styleId="TOC6">
    <w:name w:val="toc 6"/>
    <w:basedOn w:val="Normal"/>
    <w:next w:val="Normal"/>
    <w:autoRedefine/>
    <w:uiPriority w:val="39"/>
    <w:unhideWhenUsed/>
    <w:rsid w:val="00206056"/>
    <w:pPr>
      <w:spacing w:after="100"/>
      <w:ind w:left="1100"/>
    </w:pPr>
    <w:rPr>
      <w:rFonts w:asciiTheme="minorHAnsi" w:eastAsiaTheme="minorEastAsia" w:hAnsiTheme="minorHAnsi" w:cstheme="minorBidi"/>
      <w:kern w:val="2"/>
      <w:lang w:eastAsia="ro-RO"/>
      <w14:ligatures w14:val="standardContextual"/>
    </w:rPr>
  </w:style>
  <w:style w:type="paragraph" w:styleId="TOC7">
    <w:name w:val="toc 7"/>
    <w:basedOn w:val="Normal"/>
    <w:next w:val="Normal"/>
    <w:autoRedefine/>
    <w:uiPriority w:val="39"/>
    <w:unhideWhenUsed/>
    <w:rsid w:val="00206056"/>
    <w:pPr>
      <w:spacing w:after="100"/>
      <w:ind w:left="1320"/>
    </w:pPr>
    <w:rPr>
      <w:rFonts w:asciiTheme="minorHAnsi" w:eastAsiaTheme="minorEastAsia" w:hAnsiTheme="minorHAnsi" w:cstheme="minorBidi"/>
      <w:kern w:val="2"/>
      <w:lang w:eastAsia="ro-RO"/>
      <w14:ligatures w14:val="standardContextual"/>
    </w:rPr>
  </w:style>
  <w:style w:type="paragraph" w:styleId="TOC8">
    <w:name w:val="toc 8"/>
    <w:basedOn w:val="Normal"/>
    <w:next w:val="Normal"/>
    <w:autoRedefine/>
    <w:uiPriority w:val="39"/>
    <w:unhideWhenUsed/>
    <w:rsid w:val="00206056"/>
    <w:pPr>
      <w:spacing w:after="100"/>
      <w:ind w:left="1540"/>
    </w:pPr>
    <w:rPr>
      <w:rFonts w:asciiTheme="minorHAnsi" w:eastAsiaTheme="minorEastAsia" w:hAnsiTheme="minorHAnsi" w:cstheme="minorBidi"/>
      <w:kern w:val="2"/>
      <w:lang w:eastAsia="ro-RO"/>
      <w14:ligatures w14:val="standardContextual"/>
    </w:rPr>
  </w:style>
  <w:style w:type="paragraph" w:styleId="TOC9">
    <w:name w:val="toc 9"/>
    <w:basedOn w:val="Normal"/>
    <w:next w:val="Normal"/>
    <w:autoRedefine/>
    <w:uiPriority w:val="39"/>
    <w:unhideWhenUsed/>
    <w:rsid w:val="00206056"/>
    <w:pPr>
      <w:spacing w:after="100"/>
      <w:ind w:left="1760"/>
    </w:pPr>
    <w:rPr>
      <w:rFonts w:asciiTheme="minorHAnsi" w:eastAsiaTheme="minorEastAsia" w:hAnsiTheme="minorHAnsi" w:cstheme="minorBidi"/>
      <w:kern w:val="2"/>
      <w:lang w:eastAsia="ro-RO"/>
      <w14:ligatures w14:val="standardContextual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206056"/>
    <w:rPr>
      <w:color w:val="605E5C"/>
      <w:shd w:val="clear" w:color="auto" w:fill="E1DFDD"/>
    </w:rPr>
  </w:style>
  <w:style w:type="paragraph" w:customStyle="1" w:styleId="msonormal0">
    <w:name w:val="msonormal"/>
    <w:basedOn w:val="Normal"/>
    <w:uiPriority w:val="99"/>
    <w:semiHidden/>
    <w:rsid w:val="00206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3">
    <w:name w:val="xl63"/>
    <w:basedOn w:val="Normal"/>
    <w:uiPriority w:val="99"/>
    <w:semiHidden/>
    <w:rsid w:val="002060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xl64">
    <w:name w:val="xl64"/>
    <w:basedOn w:val="Normal"/>
    <w:uiPriority w:val="99"/>
    <w:semiHidden/>
    <w:rsid w:val="002060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5">
    <w:name w:val="xl65"/>
    <w:basedOn w:val="Normal"/>
    <w:uiPriority w:val="99"/>
    <w:semiHidden/>
    <w:rsid w:val="00206056"/>
    <w:pPr>
      <w:pBdr>
        <w:top w:val="single" w:sz="4" w:space="0" w:color="000000"/>
        <w:left w:val="double" w:sz="6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6">
    <w:name w:val="xl66"/>
    <w:basedOn w:val="Normal"/>
    <w:uiPriority w:val="99"/>
    <w:semiHidden/>
    <w:rsid w:val="00206056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7">
    <w:name w:val="xl67"/>
    <w:basedOn w:val="Normal"/>
    <w:uiPriority w:val="99"/>
    <w:semiHidden/>
    <w:rsid w:val="00206056"/>
    <w:pPr>
      <w:pBdr>
        <w:top w:val="single" w:sz="4" w:space="0" w:color="000000"/>
        <w:left w:val="single" w:sz="4" w:space="0" w:color="000000"/>
        <w:bottom w:val="doub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8">
    <w:name w:val="xl68"/>
    <w:basedOn w:val="Normal"/>
    <w:uiPriority w:val="99"/>
    <w:semiHidden/>
    <w:rsid w:val="00206056"/>
    <w:pPr>
      <w:pBdr>
        <w:top w:val="single" w:sz="4" w:space="0" w:color="000000"/>
        <w:left w:val="single" w:sz="4" w:space="0" w:color="000000"/>
        <w:bottom w:val="double" w:sz="6" w:space="0" w:color="000000"/>
        <w:right w:val="doub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9">
    <w:name w:val="xl69"/>
    <w:basedOn w:val="Normal"/>
    <w:uiPriority w:val="99"/>
    <w:semiHidden/>
    <w:rsid w:val="00206056"/>
    <w:pPr>
      <w:pBdr>
        <w:top w:val="double" w:sz="6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xl70">
    <w:name w:val="xl70"/>
    <w:basedOn w:val="Normal"/>
    <w:uiPriority w:val="99"/>
    <w:semiHidden/>
    <w:rsid w:val="0020605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71">
    <w:name w:val="xl71"/>
    <w:basedOn w:val="Normal"/>
    <w:uiPriority w:val="99"/>
    <w:semiHidden/>
    <w:rsid w:val="002060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72">
    <w:name w:val="xl72"/>
    <w:basedOn w:val="Normal"/>
    <w:uiPriority w:val="99"/>
    <w:semiHidden/>
    <w:rsid w:val="0020605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73">
    <w:name w:val="xl73"/>
    <w:basedOn w:val="Normal"/>
    <w:uiPriority w:val="99"/>
    <w:semiHidden/>
    <w:rsid w:val="002060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74">
    <w:name w:val="xl74"/>
    <w:basedOn w:val="Normal"/>
    <w:uiPriority w:val="99"/>
    <w:semiHidden/>
    <w:rsid w:val="00206056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5">
    <w:name w:val="xl75"/>
    <w:basedOn w:val="Normal"/>
    <w:uiPriority w:val="99"/>
    <w:semiHidden/>
    <w:rsid w:val="00206056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76">
    <w:name w:val="xl76"/>
    <w:basedOn w:val="Normal"/>
    <w:uiPriority w:val="99"/>
    <w:semiHidden/>
    <w:rsid w:val="0020605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77">
    <w:name w:val="xl77"/>
    <w:basedOn w:val="Normal"/>
    <w:uiPriority w:val="99"/>
    <w:semiHidden/>
    <w:rsid w:val="0020605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78">
    <w:name w:val="xl78"/>
    <w:basedOn w:val="Normal"/>
    <w:uiPriority w:val="99"/>
    <w:semiHidden/>
    <w:rsid w:val="0020605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79">
    <w:name w:val="xl79"/>
    <w:basedOn w:val="Normal"/>
    <w:uiPriority w:val="99"/>
    <w:semiHidden/>
    <w:rsid w:val="0020605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0">
    <w:name w:val="xl80"/>
    <w:basedOn w:val="Normal"/>
    <w:uiPriority w:val="99"/>
    <w:semiHidden/>
    <w:rsid w:val="0020605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1">
    <w:name w:val="xl81"/>
    <w:basedOn w:val="Normal"/>
    <w:uiPriority w:val="99"/>
    <w:semiHidden/>
    <w:rsid w:val="00206056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82">
    <w:name w:val="xl82"/>
    <w:basedOn w:val="Normal"/>
    <w:uiPriority w:val="99"/>
    <w:semiHidden/>
    <w:rsid w:val="00206056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3">
    <w:name w:val="xl83"/>
    <w:basedOn w:val="Normal"/>
    <w:uiPriority w:val="99"/>
    <w:semiHidden/>
    <w:rsid w:val="0020605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84">
    <w:name w:val="xl84"/>
    <w:basedOn w:val="Normal"/>
    <w:uiPriority w:val="99"/>
    <w:semiHidden/>
    <w:rsid w:val="002060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5">
    <w:name w:val="xl85"/>
    <w:basedOn w:val="Normal"/>
    <w:uiPriority w:val="99"/>
    <w:semiHidden/>
    <w:rsid w:val="00206056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6">
    <w:name w:val="xl86"/>
    <w:basedOn w:val="Normal"/>
    <w:uiPriority w:val="99"/>
    <w:semiHidden/>
    <w:rsid w:val="0020605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87">
    <w:name w:val="xl87"/>
    <w:basedOn w:val="Normal"/>
    <w:uiPriority w:val="99"/>
    <w:semiHidden/>
    <w:rsid w:val="0020605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xl88">
    <w:name w:val="xl88"/>
    <w:basedOn w:val="Normal"/>
    <w:uiPriority w:val="99"/>
    <w:semiHidden/>
    <w:rsid w:val="0020605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9">
    <w:name w:val="xl89"/>
    <w:basedOn w:val="Normal"/>
    <w:uiPriority w:val="99"/>
    <w:semiHidden/>
    <w:rsid w:val="0020605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0">
    <w:name w:val="xl90"/>
    <w:basedOn w:val="Normal"/>
    <w:uiPriority w:val="99"/>
    <w:semiHidden/>
    <w:rsid w:val="0020605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paragraph" w:customStyle="1" w:styleId="xl91">
    <w:name w:val="xl91"/>
    <w:basedOn w:val="Normal"/>
    <w:uiPriority w:val="99"/>
    <w:semiHidden/>
    <w:rsid w:val="0020605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paragraph" w:customStyle="1" w:styleId="xl92">
    <w:name w:val="xl92"/>
    <w:basedOn w:val="Normal"/>
    <w:uiPriority w:val="99"/>
    <w:semiHidden/>
    <w:rsid w:val="0020605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93">
    <w:name w:val="xl93"/>
    <w:basedOn w:val="Normal"/>
    <w:uiPriority w:val="99"/>
    <w:semiHidden/>
    <w:rsid w:val="0020605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94">
    <w:name w:val="xl94"/>
    <w:basedOn w:val="Normal"/>
    <w:uiPriority w:val="99"/>
    <w:semiHidden/>
    <w:rsid w:val="0020605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95">
    <w:name w:val="xl95"/>
    <w:basedOn w:val="Normal"/>
    <w:uiPriority w:val="99"/>
    <w:semiHidden/>
    <w:rsid w:val="00206056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96">
    <w:name w:val="xl96"/>
    <w:basedOn w:val="Normal"/>
    <w:uiPriority w:val="99"/>
    <w:semiHidden/>
    <w:rsid w:val="002060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7">
    <w:name w:val="xl97"/>
    <w:basedOn w:val="Normal"/>
    <w:uiPriority w:val="99"/>
    <w:semiHidden/>
    <w:rsid w:val="002060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8">
    <w:name w:val="xl98"/>
    <w:basedOn w:val="Normal"/>
    <w:uiPriority w:val="99"/>
    <w:semiHidden/>
    <w:rsid w:val="0020605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">
    <w:name w:val="xl99"/>
    <w:basedOn w:val="Normal"/>
    <w:uiPriority w:val="99"/>
    <w:semiHidden/>
    <w:rsid w:val="00206056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val="en-US"/>
    </w:rPr>
  </w:style>
  <w:style w:type="paragraph" w:customStyle="1" w:styleId="xl100">
    <w:name w:val="xl100"/>
    <w:basedOn w:val="Normal"/>
    <w:uiPriority w:val="99"/>
    <w:semiHidden/>
    <w:rsid w:val="00206056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01">
    <w:name w:val="xl101"/>
    <w:basedOn w:val="Normal"/>
    <w:uiPriority w:val="99"/>
    <w:semiHidden/>
    <w:rsid w:val="00206056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2">
    <w:name w:val="xl102"/>
    <w:basedOn w:val="Normal"/>
    <w:uiPriority w:val="99"/>
    <w:semiHidden/>
    <w:rsid w:val="00206056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3">
    <w:name w:val="xl103"/>
    <w:basedOn w:val="Normal"/>
    <w:uiPriority w:val="99"/>
    <w:semiHidden/>
    <w:rsid w:val="00206056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4">
    <w:name w:val="xl104"/>
    <w:basedOn w:val="Normal"/>
    <w:uiPriority w:val="99"/>
    <w:semiHidden/>
    <w:rsid w:val="00206056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5">
    <w:name w:val="xl105"/>
    <w:basedOn w:val="Normal"/>
    <w:uiPriority w:val="99"/>
    <w:semiHidden/>
    <w:rsid w:val="002060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06">
    <w:name w:val="xl106"/>
    <w:basedOn w:val="Normal"/>
    <w:uiPriority w:val="99"/>
    <w:semiHidden/>
    <w:rsid w:val="002060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07">
    <w:name w:val="xl107"/>
    <w:basedOn w:val="Normal"/>
    <w:uiPriority w:val="99"/>
    <w:semiHidden/>
    <w:rsid w:val="002060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val="en-US"/>
    </w:rPr>
  </w:style>
  <w:style w:type="paragraph" w:customStyle="1" w:styleId="xl108">
    <w:name w:val="xl108"/>
    <w:basedOn w:val="Normal"/>
    <w:uiPriority w:val="99"/>
    <w:semiHidden/>
    <w:rsid w:val="002060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val="en-US"/>
    </w:rPr>
  </w:style>
  <w:style w:type="paragraph" w:customStyle="1" w:styleId="xl109">
    <w:name w:val="xl109"/>
    <w:basedOn w:val="Normal"/>
    <w:uiPriority w:val="99"/>
    <w:semiHidden/>
    <w:rsid w:val="002060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val="en-US"/>
    </w:rPr>
  </w:style>
  <w:style w:type="paragraph" w:customStyle="1" w:styleId="xl110">
    <w:name w:val="xl110"/>
    <w:basedOn w:val="Normal"/>
    <w:uiPriority w:val="99"/>
    <w:semiHidden/>
    <w:rsid w:val="0020605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11">
    <w:name w:val="xl111"/>
    <w:basedOn w:val="Normal"/>
    <w:uiPriority w:val="99"/>
    <w:semiHidden/>
    <w:rsid w:val="0020605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12">
    <w:name w:val="xl112"/>
    <w:basedOn w:val="Normal"/>
    <w:uiPriority w:val="99"/>
    <w:semiHidden/>
    <w:rsid w:val="0020605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13">
    <w:name w:val="xl113"/>
    <w:basedOn w:val="Normal"/>
    <w:uiPriority w:val="99"/>
    <w:semiHidden/>
    <w:rsid w:val="002060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14">
    <w:name w:val="xl114"/>
    <w:basedOn w:val="Normal"/>
    <w:uiPriority w:val="99"/>
    <w:semiHidden/>
    <w:rsid w:val="002060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15">
    <w:name w:val="xl115"/>
    <w:basedOn w:val="Normal"/>
    <w:uiPriority w:val="99"/>
    <w:semiHidden/>
    <w:rsid w:val="002060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16">
    <w:name w:val="xl116"/>
    <w:basedOn w:val="Normal"/>
    <w:uiPriority w:val="99"/>
    <w:semiHidden/>
    <w:rsid w:val="002060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17">
    <w:name w:val="xl117"/>
    <w:basedOn w:val="Normal"/>
    <w:uiPriority w:val="99"/>
    <w:semiHidden/>
    <w:rsid w:val="002060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18">
    <w:name w:val="xl118"/>
    <w:basedOn w:val="Normal"/>
    <w:uiPriority w:val="99"/>
    <w:semiHidden/>
    <w:rsid w:val="002060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19">
    <w:name w:val="xl119"/>
    <w:basedOn w:val="Normal"/>
    <w:uiPriority w:val="99"/>
    <w:semiHidden/>
    <w:rsid w:val="0020605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20">
    <w:name w:val="xl120"/>
    <w:basedOn w:val="Normal"/>
    <w:uiPriority w:val="99"/>
    <w:semiHidden/>
    <w:rsid w:val="0020605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21">
    <w:name w:val="xl121"/>
    <w:basedOn w:val="Normal"/>
    <w:uiPriority w:val="99"/>
    <w:semiHidden/>
    <w:rsid w:val="00206056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22">
    <w:name w:val="xl122"/>
    <w:basedOn w:val="Normal"/>
    <w:uiPriority w:val="99"/>
    <w:semiHidden/>
    <w:rsid w:val="0020605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23">
    <w:name w:val="xl123"/>
    <w:basedOn w:val="Normal"/>
    <w:uiPriority w:val="99"/>
    <w:semiHidden/>
    <w:rsid w:val="0020605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val="en-US"/>
    </w:rPr>
  </w:style>
  <w:style w:type="paragraph" w:customStyle="1" w:styleId="xl124">
    <w:name w:val="xl124"/>
    <w:basedOn w:val="Normal"/>
    <w:uiPriority w:val="99"/>
    <w:semiHidden/>
    <w:rsid w:val="00206056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val="en-US"/>
    </w:rPr>
  </w:style>
  <w:style w:type="paragraph" w:customStyle="1" w:styleId="xl125">
    <w:name w:val="xl125"/>
    <w:basedOn w:val="Normal"/>
    <w:uiPriority w:val="99"/>
    <w:semiHidden/>
    <w:rsid w:val="0020605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val="en-US"/>
    </w:rPr>
  </w:style>
  <w:style w:type="paragraph" w:customStyle="1" w:styleId="xl126">
    <w:name w:val="xl126"/>
    <w:basedOn w:val="Normal"/>
    <w:uiPriority w:val="99"/>
    <w:semiHidden/>
    <w:rsid w:val="0020605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27">
    <w:name w:val="xl127"/>
    <w:basedOn w:val="Normal"/>
    <w:uiPriority w:val="99"/>
    <w:semiHidden/>
    <w:rsid w:val="0020605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28">
    <w:name w:val="xl128"/>
    <w:basedOn w:val="Normal"/>
    <w:uiPriority w:val="99"/>
    <w:semiHidden/>
    <w:rsid w:val="0020605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val="en-US"/>
    </w:rPr>
  </w:style>
  <w:style w:type="paragraph" w:customStyle="1" w:styleId="xl129">
    <w:name w:val="xl129"/>
    <w:basedOn w:val="Normal"/>
    <w:uiPriority w:val="99"/>
    <w:semiHidden/>
    <w:rsid w:val="00206056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30">
    <w:name w:val="xl130"/>
    <w:basedOn w:val="Normal"/>
    <w:uiPriority w:val="99"/>
    <w:semiHidden/>
    <w:rsid w:val="0020605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val="en-US"/>
    </w:rPr>
  </w:style>
  <w:style w:type="paragraph" w:customStyle="1" w:styleId="xl131">
    <w:name w:val="xl131"/>
    <w:basedOn w:val="Normal"/>
    <w:uiPriority w:val="99"/>
    <w:semiHidden/>
    <w:rsid w:val="0020605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32">
    <w:name w:val="xl132"/>
    <w:basedOn w:val="Normal"/>
    <w:uiPriority w:val="99"/>
    <w:semiHidden/>
    <w:rsid w:val="0020605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33">
    <w:name w:val="xl133"/>
    <w:basedOn w:val="Normal"/>
    <w:uiPriority w:val="99"/>
    <w:semiHidden/>
    <w:rsid w:val="00206056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val="en-US"/>
    </w:rPr>
  </w:style>
  <w:style w:type="paragraph" w:customStyle="1" w:styleId="xl134">
    <w:name w:val="xl134"/>
    <w:basedOn w:val="Normal"/>
    <w:uiPriority w:val="99"/>
    <w:semiHidden/>
    <w:rsid w:val="00206056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val="en-US"/>
    </w:rPr>
  </w:style>
  <w:style w:type="paragraph" w:customStyle="1" w:styleId="xl135">
    <w:name w:val="xl135"/>
    <w:basedOn w:val="Normal"/>
    <w:uiPriority w:val="99"/>
    <w:semiHidden/>
    <w:rsid w:val="002060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val="en-US"/>
    </w:rPr>
  </w:style>
  <w:style w:type="paragraph" w:customStyle="1" w:styleId="xl136">
    <w:name w:val="xl136"/>
    <w:basedOn w:val="Normal"/>
    <w:uiPriority w:val="99"/>
    <w:semiHidden/>
    <w:rsid w:val="00206056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37">
    <w:name w:val="xl137"/>
    <w:basedOn w:val="Normal"/>
    <w:uiPriority w:val="99"/>
    <w:semiHidden/>
    <w:rsid w:val="002060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38">
    <w:name w:val="xl138"/>
    <w:basedOn w:val="Normal"/>
    <w:uiPriority w:val="99"/>
    <w:semiHidden/>
    <w:rsid w:val="00206056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39">
    <w:name w:val="xl139"/>
    <w:basedOn w:val="Normal"/>
    <w:uiPriority w:val="99"/>
    <w:semiHidden/>
    <w:rsid w:val="0020605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0">
    <w:name w:val="xl140"/>
    <w:basedOn w:val="Normal"/>
    <w:uiPriority w:val="99"/>
    <w:semiHidden/>
    <w:rsid w:val="00206056"/>
    <w:pPr>
      <w:pBdr>
        <w:top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1">
    <w:name w:val="xl141"/>
    <w:basedOn w:val="Normal"/>
    <w:uiPriority w:val="99"/>
    <w:semiHidden/>
    <w:rsid w:val="00206056"/>
    <w:pPr>
      <w:pBdr>
        <w:top w:val="double" w:sz="6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xl142">
    <w:name w:val="xl142"/>
    <w:basedOn w:val="Normal"/>
    <w:uiPriority w:val="99"/>
    <w:semiHidden/>
    <w:rsid w:val="00206056"/>
    <w:pPr>
      <w:pBdr>
        <w:top w:val="double" w:sz="6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xl143">
    <w:name w:val="xl143"/>
    <w:basedOn w:val="Normal"/>
    <w:uiPriority w:val="99"/>
    <w:semiHidden/>
    <w:rsid w:val="0020605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44">
    <w:name w:val="xl144"/>
    <w:basedOn w:val="Normal"/>
    <w:uiPriority w:val="99"/>
    <w:semiHidden/>
    <w:rsid w:val="0020605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val="en-US"/>
    </w:rPr>
  </w:style>
  <w:style w:type="paragraph" w:customStyle="1" w:styleId="xl145">
    <w:name w:val="xl145"/>
    <w:basedOn w:val="Normal"/>
    <w:uiPriority w:val="99"/>
    <w:semiHidden/>
    <w:rsid w:val="00206056"/>
    <w:pPr>
      <w:pBdr>
        <w:top w:val="double" w:sz="6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6">
    <w:name w:val="xl146"/>
    <w:basedOn w:val="Normal"/>
    <w:uiPriority w:val="99"/>
    <w:semiHidden/>
    <w:rsid w:val="00206056"/>
    <w:pPr>
      <w:pBdr>
        <w:top w:val="double" w:sz="6" w:space="0" w:color="000000"/>
        <w:left w:val="single" w:sz="4" w:space="0" w:color="000000"/>
        <w:right w:val="doub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7">
    <w:name w:val="xl147"/>
    <w:basedOn w:val="Normal"/>
    <w:uiPriority w:val="99"/>
    <w:semiHidden/>
    <w:rsid w:val="00206056"/>
    <w:pPr>
      <w:pBdr>
        <w:left w:val="single" w:sz="4" w:space="0" w:color="000000"/>
        <w:bottom w:val="single" w:sz="4" w:space="0" w:color="000000"/>
        <w:right w:val="doub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8">
    <w:name w:val="xl148"/>
    <w:basedOn w:val="Normal"/>
    <w:uiPriority w:val="99"/>
    <w:semiHidden/>
    <w:rsid w:val="00206056"/>
    <w:pPr>
      <w:pBdr>
        <w:top w:val="double" w:sz="6" w:space="0" w:color="000000"/>
        <w:left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9">
    <w:name w:val="xl149"/>
    <w:basedOn w:val="Normal"/>
    <w:uiPriority w:val="99"/>
    <w:semiHidden/>
    <w:rsid w:val="00206056"/>
    <w:pPr>
      <w:pBdr>
        <w:left w:val="double" w:sz="6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50">
    <w:name w:val="xl150"/>
    <w:basedOn w:val="Normal"/>
    <w:uiPriority w:val="99"/>
    <w:semiHidden/>
    <w:rsid w:val="00206056"/>
    <w:pPr>
      <w:pBdr>
        <w:top w:val="double" w:sz="6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51">
    <w:name w:val="xl151"/>
    <w:basedOn w:val="Normal"/>
    <w:uiPriority w:val="99"/>
    <w:semiHidden/>
    <w:rsid w:val="00206056"/>
    <w:pPr>
      <w:pBdr>
        <w:top w:val="double" w:sz="6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52">
    <w:name w:val="xl152"/>
    <w:basedOn w:val="Normal"/>
    <w:uiPriority w:val="99"/>
    <w:semiHidden/>
    <w:rsid w:val="00206056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53">
    <w:name w:val="xl153"/>
    <w:basedOn w:val="Normal"/>
    <w:uiPriority w:val="99"/>
    <w:semiHidden/>
    <w:rsid w:val="00206056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54">
    <w:name w:val="xl154"/>
    <w:basedOn w:val="Normal"/>
    <w:uiPriority w:val="99"/>
    <w:semiHidden/>
    <w:rsid w:val="0020605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FontStyle31">
    <w:name w:val="Font Style31"/>
    <w:uiPriority w:val="99"/>
    <w:rsid w:val="00206056"/>
    <w:rPr>
      <w:rFonts w:ascii="Arial" w:hAnsi="Arial"/>
      <w:sz w:val="20"/>
    </w:rPr>
  </w:style>
  <w:style w:type="paragraph" w:customStyle="1" w:styleId="Style6">
    <w:name w:val="Style6"/>
    <w:basedOn w:val="Normal"/>
    <w:uiPriority w:val="99"/>
    <w:rsid w:val="00206056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Style22">
    <w:name w:val="Style22"/>
    <w:basedOn w:val="Normal"/>
    <w:uiPriority w:val="99"/>
    <w:rsid w:val="00206056"/>
    <w:pPr>
      <w:widowControl w:val="0"/>
      <w:autoSpaceDE w:val="0"/>
      <w:autoSpaceDN w:val="0"/>
      <w:adjustRightInd w:val="0"/>
      <w:spacing w:after="0" w:line="252" w:lineRule="exact"/>
      <w:ind w:firstLine="418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FontStyle30">
    <w:name w:val="Font Style30"/>
    <w:uiPriority w:val="99"/>
    <w:rsid w:val="00206056"/>
    <w:rPr>
      <w:rFonts w:ascii="Arial" w:hAnsi="Arial"/>
      <w:b/>
      <w:sz w:val="20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206056"/>
    <w:rPr>
      <w:color w:val="605E5C"/>
      <w:shd w:val="clear" w:color="auto" w:fill="E1DFDD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206056"/>
    <w:rPr>
      <w:color w:val="605E5C"/>
      <w:shd w:val="clear" w:color="auto" w:fill="E1DFDD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206056"/>
    <w:rPr>
      <w:color w:val="605E5C"/>
      <w:shd w:val="clear" w:color="auto" w:fill="E1DFDD"/>
    </w:rPr>
  </w:style>
  <w:style w:type="paragraph" w:customStyle="1" w:styleId="P68B1DB1-Normal5">
    <w:name w:val="P68B1DB1-Normal5"/>
    <w:basedOn w:val="Normal"/>
    <w:rsid w:val="00206056"/>
    <w:pPr>
      <w:spacing w:after="200" w:line="276" w:lineRule="auto"/>
    </w:pPr>
    <w:rPr>
      <w:rFonts w:asciiTheme="minorHAnsi" w:hAnsiTheme="minorHAnsi" w:cstheme="minorHAnsi"/>
      <w:szCs w:val="20"/>
      <w:u w:val="single"/>
      <w:lang w:val="en" w:eastAsia="en-IE"/>
    </w:rPr>
  </w:style>
  <w:style w:type="paragraph" w:customStyle="1" w:styleId="P68B1DB1-Default6">
    <w:name w:val="P68B1DB1-Default6"/>
    <w:basedOn w:val="Default"/>
    <w:rsid w:val="00206056"/>
    <w:rPr>
      <w:rFonts w:asciiTheme="minorHAnsi" w:eastAsiaTheme="minorHAnsi" w:hAnsiTheme="minorHAnsi" w:cstheme="minorHAnsi"/>
      <w:b/>
      <w:sz w:val="22"/>
      <w:szCs w:val="20"/>
      <w:lang w:val="en" w:eastAsia="en-IE"/>
      <w14:ligatures w14:val="standardContextual"/>
    </w:rPr>
  </w:style>
  <w:style w:type="paragraph" w:customStyle="1" w:styleId="P68B1DB1-Default7">
    <w:name w:val="P68B1DB1-Default7"/>
    <w:basedOn w:val="Default"/>
    <w:rsid w:val="00206056"/>
    <w:rPr>
      <w:rFonts w:asciiTheme="minorHAnsi" w:eastAsiaTheme="minorHAnsi" w:hAnsiTheme="minorHAnsi" w:cstheme="minorHAnsi"/>
      <w:sz w:val="22"/>
      <w:szCs w:val="20"/>
      <w:lang w:val="en" w:eastAsia="en-IE"/>
      <w14:ligatures w14:val="standardContextual"/>
    </w:rPr>
  </w:style>
  <w:style w:type="character" w:customStyle="1" w:styleId="UnresolvedMention7">
    <w:name w:val="Unresolved Mention7"/>
    <w:basedOn w:val="DefaultParagraphFont"/>
    <w:uiPriority w:val="99"/>
    <w:semiHidden/>
    <w:unhideWhenUsed/>
    <w:rsid w:val="00206056"/>
    <w:rPr>
      <w:color w:val="605E5C"/>
      <w:shd w:val="clear" w:color="auto" w:fill="E1DFDD"/>
    </w:rPr>
  </w:style>
  <w:style w:type="paragraph" w:customStyle="1" w:styleId="P68B1DB1-Normal4">
    <w:name w:val="P68B1DB1-Normal4"/>
    <w:basedOn w:val="Normal"/>
    <w:rsid w:val="00206056"/>
    <w:pPr>
      <w:spacing w:after="200" w:line="276" w:lineRule="auto"/>
    </w:pPr>
    <w:rPr>
      <w:rFonts w:asciiTheme="minorHAnsi" w:hAnsiTheme="minorHAnsi" w:cstheme="minorHAnsi"/>
      <w:b/>
      <w:szCs w:val="20"/>
      <w:u w:val="single"/>
      <w:lang w:val="en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E154F-877D-45FA-9B0B-4174C2D62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564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Necsescu</dc:creator>
  <cp:keywords/>
  <dc:description/>
  <cp:lastModifiedBy>Catalin Ionut Cornea</cp:lastModifiedBy>
  <cp:revision>7</cp:revision>
  <dcterms:created xsi:type="dcterms:W3CDTF">2024-04-12T09:46:00Z</dcterms:created>
  <dcterms:modified xsi:type="dcterms:W3CDTF">2024-04-15T06:40:00Z</dcterms:modified>
</cp:coreProperties>
</file>